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D11C19" w:rsidRDefault="0000055A" w:rsidP="0077643A">
      <w:pPr>
        <w:rPr>
          <w:rFonts w:cs="Tahoma"/>
          <w:b/>
          <w:color w:val="00B0F0"/>
          <w:sz w:val="20"/>
          <w:szCs w:val="20"/>
        </w:rPr>
      </w:pPr>
      <w:r w:rsidRPr="00D11C19">
        <w:rPr>
          <w:b/>
          <w:sz w:val="20"/>
          <w:szCs w:val="20"/>
        </w:rPr>
        <w:t>Position:</w:t>
      </w:r>
      <w:r w:rsidR="00637FDC">
        <w:rPr>
          <w:b/>
          <w:sz w:val="20"/>
          <w:szCs w:val="20"/>
        </w:rPr>
        <w:t xml:space="preserve"> Teaching Assistant </w:t>
      </w:r>
      <w:r w:rsidRPr="00D11C19">
        <w:rPr>
          <w:b/>
          <w:sz w:val="20"/>
          <w:szCs w:val="20"/>
        </w:rPr>
        <w:tab/>
      </w:r>
      <w:r w:rsidRPr="00D11C19">
        <w:rPr>
          <w:b/>
          <w:sz w:val="20"/>
          <w:szCs w:val="20"/>
        </w:rPr>
        <w:tab/>
      </w:r>
      <w:r w:rsidR="0077643A" w:rsidRPr="00D11C19">
        <w:rPr>
          <w:rFonts w:cs="Tahoma"/>
          <w:b/>
          <w:sz w:val="20"/>
          <w:szCs w:val="20"/>
        </w:rPr>
        <w:t xml:space="preserve"> </w:t>
      </w:r>
      <w:bookmarkStart w:id="0" w:name="_GoBack"/>
      <w:bookmarkEnd w:id="0"/>
    </w:p>
    <w:p w:rsidR="0077643A" w:rsidRPr="00D11C19" w:rsidRDefault="0000055A" w:rsidP="0077643A">
      <w:pPr>
        <w:rPr>
          <w:b/>
          <w:sz w:val="20"/>
          <w:szCs w:val="20"/>
        </w:rPr>
      </w:pPr>
      <w:r w:rsidRPr="00D11C19">
        <w:rPr>
          <w:b/>
          <w:sz w:val="20"/>
          <w:szCs w:val="20"/>
        </w:rPr>
        <w:t xml:space="preserve">Salary: </w:t>
      </w:r>
      <w:r w:rsidR="00571A7C">
        <w:rPr>
          <w:rStyle w:val="Strong"/>
          <w:rFonts w:ascii="Segoe UI" w:hAnsi="Segoe UI" w:cs="Segoe UI"/>
          <w:color w:val="000000"/>
          <w:sz w:val="21"/>
          <w:szCs w:val="21"/>
          <w:shd w:val="clear" w:color="auto" w:fill="FFFFFF"/>
        </w:rPr>
        <w:t> </w:t>
      </w:r>
      <w:r w:rsidR="00571A7C" w:rsidRPr="00571A7C">
        <w:rPr>
          <w:rFonts w:cs="Tahoma"/>
          <w:b/>
          <w:color w:val="000000"/>
          <w:sz w:val="20"/>
          <w:szCs w:val="21"/>
          <w:shd w:val="clear" w:color="auto" w:fill="FFFFFF"/>
        </w:rPr>
        <w:t>NJC04-NJCO6 £23,114-£23,893 FTE, £16,894-£17,463 pro rata</w:t>
      </w:r>
      <w:r w:rsidR="00571A7C" w:rsidRPr="00571A7C">
        <w:rPr>
          <w:rStyle w:val="Strong"/>
          <w:rFonts w:cs="Tahoma"/>
          <w:color w:val="000000"/>
          <w:sz w:val="20"/>
          <w:szCs w:val="21"/>
          <w:shd w:val="clear" w:color="auto" w:fill="FFFFFF"/>
        </w:rPr>
        <w:t> </w:t>
      </w:r>
      <w:r w:rsidRPr="00571A7C">
        <w:rPr>
          <w:rFonts w:cs="Tahoma"/>
          <w:b/>
          <w:sz w:val="18"/>
          <w:szCs w:val="20"/>
        </w:rPr>
        <w:tab/>
      </w:r>
      <w:r w:rsidR="00F20B73" w:rsidRPr="00D11C19">
        <w:rPr>
          <w:b/>
          <w:sz w:val="20"/>
          <w:szCs w:val="20"/>
        </w:rPr>
        <w:tab/>
      </w:r>
    </w:p>
    <w:p w:rsidR="0000055A" w:rsidRPr="00D11C19" w:rsidRDefault="0000055A" w:rsidP="0077643A">
      <w:pPr>
        <w:rPr>
          <w:b/>
          <w:sz w:val="20"/>
          <w:szCs w:val="20"/>
        </w:rPr>
      </w:pPr>
      <w:r w:rsidRPr="00D11C19">
        <w:rPr>
          <w:b/>
          <w:sz w:val="20"/>
          <w:szCs w:val="20"/>
        </w:rPr>
        <w:t xml:space="preserve">Location: </w:t>
      </w:r>
      <w:r w:rsidR="00637FDC">
        <w:rPr>
          <w:b/>
          <w:sz w:val="20"/>
          <w:szCs w:val="20"/>
        </w:rPr>
        <w:t>Coppice School, Hatfield</w:t>
      </w:r>
      <w:r w:rsidRPr="00D11C19">
        <w:rPr>
          <w:b/>
          <w:sz w:val="20"/>
          <w:szCs w:val="20"/>
        </w:rPr>
        <w:tab/>
      </w:r>
      <w:r w:rsidR="0077643A" w:rsidRPr="00D11C19">
        <w:rPr>
          <w:b/>
          <w:sz w:val="20"/>
          <w:szCs w:val="20"/>
        </w:rPr>
        <w:tab/>
      </w:r>
      <w:r w:rsidR="00FE470C" w:rsidRPr="00D11C19">
        <w:rPr>
          <w:b/>
          <w:sz w:val="20"/>
          <w:szCs w:val="20"/>
        </w:rPr>
        <w:t xml:space="preserve"> </w:t>
      </w:r>
    </w:p>
    <w:p w:rsidR="0000055A" w:rsidRPr="00D11C19" w:rsidRDefault="003B4108" w:rsidP="0000055A">
      <w:pPr>
        <w:rPr>
          <w:b/>
          <w:sz w:val="20"/>
          <w:szCs w:val="20"/>
        </w:rPr>
      </w:pPr>
      <w:r w:rsidRPr="00D11C19">
        <w:rPr>
          <w:b/>
          <w:sz w:val="20"/>
          <w:szCs w:val="20"/>
        </w:rPr>
        <w:t xml:space="preserve">Contract type: </w:t>
      </w:r>
      <w:r w:rsidR="00E80C9E">
        <w:rPr>
          <w:b/>
          <w:sz w:val="20"/>
          <w:szCs w:val="20"/>
        </w:rPr>
        <w:t xml:space="preserve">31.25 hours </w:t>
      </w:r>
      <w:r w:rsidR="00637FDC">
        <w:rPr>
          <w:b/>
          <w:sz w:val="20"/>
          <w:szCs w:val="20"/>
        </w:rPr>
        <w:t xml:space="preserve">Full time / Temporary and Permanent Positions Available </w:t>
      </w:r>
      <w:r w:rsidRPr="00D11C19">
        <w:rPr>
          <w:b/>
          <w:sz w:val="20"/>
          <w:szCs w:val="20"/>
        </w:rPr>
        <w:tab/>
      </w:r>
      <w:r w:rsidR="0077643A" w:rsidRPr="00D11C19">
        <w:rPr>
          <w:b/>
          <w:sz w:val="20"/>
          <w:szCs w:val="20"/>
        </w:rPr>
        <w:t xml:space="preserve"> </w:t>
      </w:r>
    </w:p>
    <w:p w:rsidR="0000055A" w:rsidRPr="00D11C19" w:rsidRDefault="0000055A" w:rsidP="0000055A">
      <w:pPr>
        <w:rPr>
          <w:b/>
          <w:sz w:val="20"/>
          <w:szCs w:val="20"/>
        </w:rPr>
      </w:pPr>
      <w:r w:rsidRPr="00D11C19">
        <w:rPr>
          <w:b/>
          <w:sz w:val="20"/>
          <w:szCs w:val="20"/>
        </w:rPr>
        <w:t>Closing date:</w:t>
      </w:r>
      <w:r w:rsidRPr="00D11C19">
        <w:rPr>
          <w:b/>
          <w:sz w:val="20"/>
          <w:szCs w:val="20"/>
        </w:rPr>
        <w:tab/>
      </w:r>
      <w:r w:rsidR="009E2414">
        <w:rPr>
          <w:b/>
          <w:sz w:val="20"/>
          <w:szCs w:val="20"/>
        </w:rPr>
        <w:t>Monday</w:t>
      </w:r>
      <w:r w:rsidR="00413039">
        <w:rPr>
          <w:b/>
          <w:sz w:val="20"/>
          <w:szCs w:val="20"/>
        </w:rPr>
        <w:t xml:space="preserve"> </w:t>
      </w:r>
      <w:r w:rsidR="009E2414">
        <w:rPr>
          <w:b/>
          <w:sz w:val="20"/>
          <w:szCs w:val="20"/>
        </w:rPr>
        <w:t>22nd</w:t>
      </w:r>
      <w:r w:rsidR="00413039">
        <w:rPr>
          <w:b/>
          <w:sz w:val="20"/>
          <w:szCs w:val="20"/>
        </w:rPr>
        <w:t xml:space="preserve"> </w:t>
      </w:r>
      <w:r w:rsidR="009E2414">
        <w:rPr>
          <w:b/>
          <w:sz w:val="20"/>
          <w:szCs w:val="20"/>
        </w:rPr>
        <w:t>July</w:t>
      </w:r>
      <w:r w:rsidR="00413039">
        <w:rPr>
          <w:b/>
          <w:sz w:val="20"/>
          <w:szCs w:val="20"/>
        </w:rPr>
        <w:t xml:space="preserve"> 2024</w:t>
      </w:r>
      <w:r w:rsidR="004C5CB7" w:rsidRPr="00D11C19">
        <w:rPr>
          <w:b/>
          <w:sz w:val="20"/>
          <w:szCs w:val="20"/>
        </w:rPr>
        <w:tab/>
      </w:r>
    </w:p>
    <w:p w:rsidR="00FE470C" w:rsidRPr="00D11C19" w:rsidRDefault="0000055A" w:rsidP="0000055A">
      <w:pPr>
        <w:rPr>
          <w:b/>
          <w:sz w:val="20"/>
          <w:szCs w:val="20"/>
        </w:rPr>
      </w:pPr>
      <w:r w:rsidRPr="00D11C19">
        <w:rPr>
          <w:b/>
          <w:sz w:val="20"/>
          <w:szCs w:val="20"/>
        </w:rPr>
        <w:t xml:space="preserve">Interview date: </w:t>
      </w:r>
      <w:r w:rsidR="00413039">
        <w:rPr>
          <w:b/>
          <w:sz w:val="20"/>
          <w:szCs w:val="20"/>
        </w:rPr>
        <w:t>T</w:t>
      </w:r>
      <w:r w:rsidR="009E2414">
        <w:rPr>
          <w:b/>
          <w:sz w:val="20"/>
          <w:szCs w:val="20"/>
        </w:rPr>
        <w:t>hursday</w:t>
      </w:r>
      <w:r w:rsidR="00413039">
        <w:rPr>
          <w:b/>
          <w:sz w:val="20"/>
          <w:szCs w:val="20"/>
        </w:rPr>
        <w:t xml:space="preserve"> </w:t>
      </w:r>
      <w:r w:rsidR="009E2414">
        <w:rPr>
          <w:b/>
          <w:sz w:val="20"/>
          <w:szCs w:val="20"/>
        </w:rPr>
        <w:t>25</w:t>
      </w:r>
      <w:r w:rsidR="009E2414" w:rsidRPr="009E2414">
        <w:rPr>
          <w:b/>
          <w:sz w:val="20"/>
          <w:szCs w:val="20"/>
          <w:vertAlign w:val="superscript"/>
        </w:rPr>
        <w:t>th</w:t>
      </w:r>
      <w:r w:rsidR="009E2414">
        <w:rPr>
          <w:b/>
          <w:sz w:val="20"/>
          <w:szCs w:val="20"/>
        </w:rPr>
        <w:t xml:space="preserve"> </w:t>
      </w:r>
      <w:r w:rsidR="00413039">
        <w:rPr>
          <w:b/>
          <w:sz w:val="20"/>
          <w:szCs w:val="20"/>
        </w:rPr>
        <w:t>Ju</w:t>
      </w:r>
      <w:r w:rsidR="009E2414">
        <w:rPr>
          <w:b/>
          <w:sz w:val="20"/>
          <w:szCs w:val="20"/>
        </w:rPr>
        <w:t>ly</w:t>
      </w:r>
      <w:r w:rsidR="00413039">
        <w:rPr>
          <w:b/>
          <w:sz w:val="20"/>
          <w:szCs w:val="20"/>
        </w:rPr>
        <w:t xml:space="preserve"> 2024</w:t>
      </w:r>
    </w:p>
    <w:p w:rsidR="00CF6994" w:rsidRDefault="00CF6994" w:rsidP="00CF6994">
      <w:pPr>
        <w:rPr>
          <w:b/>
          <w:sz w:val="20"/>
          <w:szCs w:val="20"/>
        </w:rPr>
      </w:pPr>
      <w:r w:rsidRPr="00CF6994">
        <w:rPr>
          <w:b/>
          <w:sz w:val="20"/>
          <w:szCs w:val="20"/>
        </w:rPr>
        <w:t>About the School</w:t>
      </w:r>
    </w:p>
    <w:p w:rsidR="00CF6994" w:rsidRPr="00CF6994" w:rsidRDefault="00CF6994" w:rsidP="00CF6994">
      <w:pPr>
        <w:rPr>
          <w:b/>
          <w:sz w:val="20"/>
          <w:szCs w:val="20"/>
        </w:rPr>
      </w:pPr>
      <w:r w:rsidRPr="00CF6994">
        <w:rPr>
          <w:rFonts w:eastAsia="Times New Roman" w:cs="Tahoma"/>
          <w:color w:val="000000"/>
          <w:sz w:val="20"/>
          <w:szCs w:val="20"/>
          <w:lang w:eastAsia="en-GB"/>
        </w:rPr>
        <w:t xml:space="preserve">Coppice School is a special school in Hatfield, that serves 153 children and young people aged </w:t>
      </w:r>
      <w:r w:rsidR="009E2414">
        <w:rPr>
          <w:rFonts w:eastAsia="Times New Roman" w:cs="Tahoma"/>
          <w:color w:val="000000"/>
          <w:sz w:val="20"/>
          <w:szCs w:val="20"/>
          <w:lang w:eastAsia="en-GB"/>
        </w:rPr>
        <w:t>3</w:t>
      </w:r>
      <w:r w:rsidRPr="00CF6994">
        <w:rPr>
          <w:rFonts w:eastAsia="Times New Roman" w:cs="Tahoma"/>
          <w:color w:val="000000"/>
          <w:sz w:val="20"/>
          <w:szCs w:val="20"/>
          <w:lang w:eastAsia="en-GB"/>
        </w:rPr>
        <w:t>-19, who have an Education, Health and Care Plan with a primary diagnosis of Severe Learning Difficulty.</w:t>
      </w:r>
    </w:p>
    <w:p w:rsidR="00CF6994" w:rsidRPr="00CF6994" w:rsidRDefault="00CF6994" w:rsidP="00CF6994">
      <w:pPr>
        <w:spacing w:before="100" w:beforeAutospacing="1" w:after="100" w:afterAutospacing="1" w:line="240" w:lineRule="auto"/>
        <w:rPr>
          <w:rFonts w:eastAsia="Times New Roman" w:cs="Tahoma"/>
          <w:color w:val="000000"/>
          <w:sz w:val="20"/>
          <w:szCs w:val="20"/>
          <w:lang w:eastAsia="en-GB"/>
        </w:rPr>
      </w:pPr>
      <w:r w:rsidRPr="00CF6994">
        <w:rPr>
          <w:rFonts w:eastAsia="Times New Roman" w:cs="Tahoma"/>
          <w:color w:val="000000"/>
          <w:sz w:val="20"/>
          <w:szCs w:val="20"/>
          <w:lang w:eastAsia="en-GB"/>
        </w:rPr>
        <w:t>You can be part of a team that is forward thinking and innovative, aiming to provide an education and environment where pupils and staff can truly flourish.</w:t>
      </w:r>
    </w:p>
    <w:p w:rsidR="00CF6994" w:rsidRPr="00CF6994" w:rsidRDefault="00CF6994" w:rsidP="00CF6994">
      <w:pPr>
        <w:spacing w:before="100" w:beforeAutospacing="1" w:after="100" w:afterAutospacing="1" w:line="240" w:lineRule="auto"/>
        <w:rPr>
          <w:rFonts w:eastAsia="Times New Roman" w:cs="Tahoma"/>
          <w:color w:val="000000"/>
          <w:sz w:val="20"/>
          <w:szCs w:val="20"/>
          <w:lang w:eastAsia="en-GB"/>
        </w:rPr>
      </w:pPr>
      <w:r w:rsidRPr="00CF6994">
        <w:rPr>
          <w:rFonts w:eastAsia="Times New Roman" w:cs="Tahoma"/>
          <w:color w:val="000000"/>
          <w:sz w:val="20"/>
          <w:szCs w:val="20"/>
          <w:lang w:eastAsia="en-GB"/>
        </w:rPr>
        <w:t>Our children and young people at Coppice deserve an education that will change their lives and give them the opportunity to fulfil their potential. Staff employed in our Academy Trust enjoy a fulfilling career and we focus on realising your potential and maximising your impact.</w:t>
      </w: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rsidR="00FE470C" w:rsidRPr="00D11C19" w:rsidRDefault="00FE470C" w:rsidP="00FE470C">
      <w:pPr>
        <w:pStyle w:val="Default"/>
        <w:rPr>
          <w:sz w:val="20"/>
          <w:szCs w:val="20"/>
        </w:rPr>
      </w:pPr>
    </w:p>
    <w:p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rsidR="00FE470C" w:rsidRPr="00D11C19" w:rsidRDefault="00FE470C" w:rsidP="00FE470C">
      <w:pPr>
        <w:pStyle w:val="Default"/>
        <w:rPr>
          <w:sz w:val="20"/>
          <w:szCs w:val="20"/>
        </w:rPr>
      </w:pPr>
    </w:p>
    <w:p w:rsidR="00FE470C" w:rsidRPr="00D11C19" w:rsidRDefault="00FE470C" w:rsidP="00FE470C">
      <w:pPr>
        <w:pStyle w:val="Default"/>
        <w:rPr>
          <w:b/>
          <w:sz w:val="20"/>
          <w:szCs w:val="20"/>
        </w:rPr>
      </w:pPr>
      <w:r w:rsidRPr="00D11C19">
        <w:rPr>
          <w:b/>
          <w:sz w:val="20"/>
          <w:szCs w:val="20"/>
        </w:rPr>
        <w:t>Our Opportunity</w:t>
      </w:r>
    </w:p>
    <w:tbl>
      <w:tblPr>
        <w:tblStyle w:val="TableGrid"/>
        <w:tblW w:w="10755" w:type="dxa"/>
        <w:tblInd w:w="-177" w:type="dxa"/>
        <w:tblCellMar>
          <w:top w:w="4" w:type="dxa"/>
          <w:right w:w="115" w:type="dxa"/>
        </w:tblCellMar>
        <w:tblLook w:val="04A0" w:firstRow="1" w:lastRow="0" w:firstColumn="1" w:lastColumn="0" w:noHBand="0" w:noVBand="1"/>
      </w:tblPr>
      <w:tblGrid>
        <w:gridCol w:w="10755"/>
      </w:tblGrid>
      <w:tr w:rsidR="00CF6994" w:rsidRPr="002F5F2C" w:rsidTr="00CF6994">
        <w:trPr>
          <w:trHeight w:val="844"/>
        </w:trPr>
        <w:tc>
          <w:tcPr>
            <w:tcW w:w="10755" w:type="dxa"/>
            <w:tcBorders>
              <w:top w:val="nil"/>
              <w:left w:val="nil"/>
              <w:bottom w:val="nil"/>
              <w:right w:val="single" w:sz="6" w:space="0" w:color="000000"/>
            </w:tcBorders>
          </w:tcPr>
          <w:p w:rsidR="008C4CCB"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work under the direct instruction of Teaching/HLTA staff; </w:t>
            </w:r>
          </w:p>
          <w:p w:rsidR="002F5F2C" w:rsidRPr="002F5F2C" w:rsidRDefault="008C4CCB" w:rsidP="0048387D">
            <w:pPr>
              <w:spacing w:line="259" w:lineRule="auto"/>
              <w:rPr>
                <w:rFonts w:ascii="Tahoma" w:hAnsi="Tahoma" w:cs="Tahoma"/>
                <w:sz w:val="20"/>
                <w:szCs w:val="20"/>
              </w:rPr>
            </w:pPr>
            <w:r>
              <w:rPr>
                <w:rFonts w:ascii="Tahoma" w:hAnsi="Tahoma" w:cs="Tahoma"/>
                <w:sz w:val="20"/>
                <w:szCs w:val="20"/>
              </w:rPr>
              <w:t xml:space="preserve">   </w:t>
            </w:r>
            <w:r w:rsidR="00CF6994" w:rsidRPr="002F5F2C">
              <w:rPr>
                <w:rFonts w:ascii="Tahoma" w:hAnsi="Tahoma" w:cs="Tahoma"/>
                <w:sz w:val="20"/>
                <w:szCs w:val="20"/>
              </w:rPr>
              <w:t xml:space="preserve">Support students’ learning and care needs;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Support the Teacher/Senior support staff in the management of students, including their behaviours;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Support in the management of the classroom/teaching and learning areas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provide clerical support to the class teacher including, but not exclusively: photocopying and collating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documents obtaining information from parents/carers typing/basic word processing filing and sorting </w:t>
            </w:r>
          </w:p>
          <w:p w:rsidR="00CF6994"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documents</w:t>
            </w:r>
            <w:r w:rsidRPr="002F5F2C">
              <w:rPr>
                <w:rFonts w:ascii="Tahoma" w:hAnsi="Tahoma" w:cs="Tahoma"/>
                <w:sz w:val="20"/>
                <w:szCs w:val="20"/>
              </w:rPr>
              <w:t>/</w:t>
            </w:r>
            <w:r w:rsidR="00CF6994" w:rsidRPr="002F5F2C">
              <w:rPr>
                <w:rFonts w:ascii="Tahoma" w:hAnsi="Tahoma" w:cs="Tahoma"/>
                <w:sz w:val="20"/>
                <w:szCs w:val="20"/>
              </w:rPr>
              <w:t xml:space="preserve">distributing letters;  </w:t>
            </w:r>
          </w:p>
        </w:tc>
      </w:tr>
      <w:tr w:rsidR="00CF6994" w:rsidRPr="002F5F2C" w:rsidTr="00CF6994">
        <w:trPr>
          <w:trHeight w:val="1104"/>
        </w:trPr>
        <w:tc>
          <w:tcPr>
            <w:tcW w:w="10755" w:type="dxa"/>
            <w:tcBorders>
              <w:top w:val="nil"/>
              <w:left w:val="nil"/>
              <w:bottom w:val="nil"/>
              <w:right w:val="single" w:sz="6" w:space="0" w:color="000000"/>
            </w:tcBorders>
          </w:tcPr>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attend to the pupils’ personal needs including social, health, physical, hygiene and general welfare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ensuring their safety and access to learning by responding to individual needs, including but not exclusively: </w:t>
            </w:r>
          </w:p>
          <w:p w:rsidR="00CF6994"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toileting; nappy changing; clearing-up of body fluid spills; </w:t>
            </w:r>
          </w:p>
        </w:tc>
      </w:tr>
      <w:tr w:rsidR="00CF6994" w:rsidRPr="002F5F2C" w:rsidTr="00CF6994">
        <w:trPr>
          <w:trHeight w:val="1089"/>
        </w:trPr>
        <w:tc>
          <w:tcPr>
            <w:tcW w:w="10755" w:type="dxa"/>
            <w:tcBorders>
              <w:top w:val="nil"/>
              <w:left w:val="nil"/>
              <w:bottom w:val="nil"/>
              <w:right w:val="single" w:sz="6" w:space="0" w:color="000000"/>
            </w:tcBorders>
          </w:tcPr>
          <w:p w:rsidR="002F5F2C" w:rsidRPr="002F5F2C" w:rsidRDefault="002F5F2C" w:rsidP="0048387D">
            <w:pPr>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The post holder’s duties must be carried out in compliance with the school’s policies and procedures including </w:t>
            </w:r>
          </w:p>
          <w:p w:rsidR="008C4CCB" w:rsidRDefault="002F5F2C" w:rsidP="002F5F2C">
            <w:pPr>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child protection procedures and the Council’s Equal Opportunities Policy, Information Security Policies,</w:t>
            </w:r>
          </w:p>
          <w:p w:rsidR="002F5F2C" w:rsidRPr="002F5F2C" w:rsidRDefault="00CF6994" w:rsidP="002F5F2C">
            <w:pPr>
              <w:rPr>
                <w:rFonts w:ascii="Tahoma" w:hAnsi="Tahoma" w:cs="Tahoma"/>
                <w:sz w:val="20"/>
                <w:szCs w:val="20"/>
              </w:rPr>
            </w:pPr>
            <w:r w:rsidRPr="002F5F2C">
              <w:rPr>
                <w:rFonts w:ascii="Tahoma" w:hAnsi="Tahoma" w:cs="Tahoma"/>
                <w:sz w:val="20"/>
                <w:szCs w:val="20"/>
              </w:rPr>
              <w:t>Financial</w:t>
            </w:r>
            <w:r w:rsidR="00391DFB">
              <w:rPr>
                <w:rFonts w:ascii="Tahoma" w:hAnsi="Tahoma" w:cs="Tahoma"/>
                <w:sz w:val="20"/>
                <w:szCs w:val="20"/>
              </w:rPr>
              <w:t xml:space="preserve"> </w:t>
            </w:r>
            <w:r w:rsidRPr="002F5F2C">
              <w:rPr>
                <w:rFonts w:ascii="Tahoma" w:hAnsi="Tahoma" w:cs="Tahoma"/>
                <w:sz w:val="20"/>
                <w:szCs w:val="20"/>
              </w:rPr>
              <w:t>Regulations and Standing Orders, the Health and Safety at Work Act (1974), and subsequent health and</w:t>
            </w:r>
          </w:p>
          <w:p w:rsidR="00CF6994" w:rsidRPr="002F5F2C" w:rsidRDefault="00CF6994" w:rsidP="002F5F2C">
            <w:pPr>
              <w:rPr>
                <w:rFonts w:ascii="Tahoma" w:hAnsi="Tahoma" w:cs="Tahoma"/>
                <w:sz w:val="20"/>
                <w:szCs w:val="20"/>
              </w:rPr>
            </w:pPr>
            <w:r w:rsidRPr="002F5F2C">
              <w:rPr>
                <w:rFonts w:ascii="Tahoma" w:hAnsi="Tahoma" w:cs="Tahoma"/>
                <w:sz w:val="20"/>
                <w:szCs w:val="20"/>
              </w:rPr>
              <w:t xml:space="preserve">safety legislation;  </w:t>
            </w:r>
          </w:p>
        </w:tc>
      </w:tr>
    </w:tbl>
    <w:p w:rsidR="00FE470C" w:rsidRPr="00D11C19" w:rsidRDefault="00FE470C" w:rsidP="00FE470C">
      <w:pPr>
        <w:pStyle w:val="Default"/>
        <w:rPr>
          <w:sz w:val="20"/>
          <w:szCs w:val="20"/>
        </w:rPr>
      </w:pPr>
    </w:p>
    <w:p w:rsidR="00FE470C" w:rsidRPr="00D11C19" w:rsidRDefault="00FE470C" w:rsidP="00FE470C">
      <w:pPr>
        <w:pStyle w:val="Default"/>
        <w:rPr>
          <w:sz w:val="20"/>
          <w:szCs w:val="20"/>
        </w:rPr>
      </w:pPr>
    </w:p>
    <w:p w:rsidR="00D11C19" w:rsidRPr="00463084" w:rsidRDefault="00D11C19" w:rsidP="00D11C19">
      <w:pPr>
        <w:pStyle w:val="Default"/>
        <w:rPr>
          <w:b/>
          <w:sz w:val="20"/>
          <w:szCs w:val="20"/>
        </w:rPr>
      </w:pPr>
      <w:r w:rsidRPr="00463084">
        <w:rPr>
          <w:b/>
          <w:sz w:val="20"/>
          <w:szCs w:val="20"/>
        </w:rPr>
        <w:t xml:space="preserve">What you can expect </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An exciting opportunity to join an academy with a fantastic cohort of pupils and a highly supportive staff and leadership team.</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 thriving environment where you will be supported and encouraged to think in new ways.</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An opportunity to join colleagues who will make you proud to be part of our state education system.</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 xml:space="preserve">Working within an </w:t>
      </w:r>
      <w:proofErr w:type="gramStart"/>
      <w:r w:rsidRPr="002F5F2C">
        <w:rPr>
          <w:rFonts w:ascii="Tahoma" w:hAnsi="Tahoma" w:cs="Tahoma"/>
          <w:color w:val="000000"/>
          <w:sz w:val="20"/>
          <w:szCs w:val="20"/>
        </w:rPr>
        <w:t>award winning</w:t>
      </w:r>
      <w:proofErr w:type="gramEnd"/>
      <w:r w:rsidRPr="002F5F2C">
        <w:rPr>
          <w:rFonts w:ascii="Tahoma" w:hAnsi="Tahoma" w:cs="Tahoma"/>
          <w:color w:val="000000"/>
          <w:sz w:val="20"/>
          <w:szCs w:val="20"/>
        </w:rPr>
        <w:t xml:space="preserve"> MAT who pride themselves on having friendly and supportive academies who together are helping to transform communities.</w:t>
      </w:r>
    </w:p>
    <w:p w:rsidR="00D11C19" w:rsidRPr="00D11C19" w:rsidRDefault="00D11C19" w:rsidP="00D11C19">
      <w:pPr>
        <w:pStyle w:val="Default"/>
        <w:rPr>
          <w:b/>
          <w:sz w:val="20"/>
          <w:szCs w:val="20"/>
        </w:rPr>
      </w:pPr>
      <w:r w:rsidRPr="00D11C19">
        <w:rPr>
          <w:b/>
          <w:sz w:val="20"/>
          <w:szCs w:val="20"/>
        </w:rPr>
        <w:t xml:space="preserve">Further information </w:t>
      </w:r>
    </w:p>
    <w:p w:rsidR="00D11C19" w:rsidRDefault="002F5F2C" w:rsidP="00D11C19">
      <w:pPr>
        <w:pStyle w:val="Default"/>
        <w:rPr>
          <w:sz w:val="20"/>
          <w:szCs w:val="20"/>
        </w:rPr>
      </w:pPr>
      <w:r w:rsidRPr="002F5F2C">
        <w:rPr>
          <w:sz w:val="20"/>
          <w:szCs w:val="20"/>
        </w:rPr>
        <w:t>We encourage visits to the school to discuss the role, so for an informal and confidential conversation about the role, please contact the Office Manager at the school Rachael Mitton on coppice.admin@nexusmat.org or on 01302 844883.</w:t>
      </w:r>
    </w:p>
    <w:p w:rsidR="002F5F2C" w:rsidRPr="002F5F2C" w:rsidRDefault="002F5F2C"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7C128B">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8" w:history="1">
        <w:r w:rsidRPr="00D11C19">
          <w:rPr>
            <w:rStyle w:val="Hyperlink"/>
            <w:sz w:val="20"/>
            <w:szCs w:val="20"/>
          </w:rPr>
          <w:t>www.gov.uk/disclosure-barring-service-check</w:t>
        </w:r>
      </w:hyperlink>
      <w:r w:rsidRPr="00D11C19">
        <w:rPr>
          <w:sz w:val="20"/>
          <w:szCs w:val="20"/>
        </w:rPr>
        <w:t>.</w:t>
      </w:r>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7C128B" w:rsidRPr="00391DFB">
        <w:rPr>
          <w:sz w:val="20"/>
          <w:szCs w:val="20"/>
        </w:rPr>
        <w:t>visit www.coppiceschool.com</w:t>
      </w:r>
    </w:p>
    <w:p w:rsidR="00463084" w:rsidRDefault="00463084" w:rsidP="00D11C19">
      <w:pPr>
        <w:pStyle w:val="Default"/>
        <w:rPr>
          <w:color w:val="0000FF"/>
          <w:sz w:val="20"/>
          <w:szCs w:val="20"/>
        </w:rPr>
      </w:pPr>
    </w:p>
    <w:p w:rsid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391DFB" w:rsidRDefault="00391DFB" w:rsidP="00D11C19">
      <w:pPr>
        <w:pStyle w:val="Default"/>
        <w:rPr>
          <w:sz w:val="20"/>
          <w:szCs w:val="20"/>
        </w:rPr>
      </w:pPr>
    </w:p>
    <w:p w:rsidR="00391DFB" w:rsidRPr="00391DFB" w:rsidRDefault="00391DFB" w:rsidP="00D11C19">
      <w:pPr>
        <w:pStyle w:val="Default"/>
        <w:rPr>
          <w:sz w:val="20"/>
          <w:szCs w:val="20"/>
        </w:rPr>
      </w:pPr>
      <w:r w:rsidRPr="00391DFB">
        <w:rPr>
          <w:sz w:val="20"/>
          <w:szCs w:val="20"/>
        </w:rPr>
        <w:t>Applications should be emailed to Rachael Mitton, Office Manager at coppice.admin@nexusmat.org</w:t>
      </w:r>
    </w:p>
    <w:p w:rsidR="00D11C19" w:rsidRDefault="00D11C19" w:rsidP="00D11C19">
      <w:pPr>
        <w:pStyle w:val="Default"/>
        <w:rPr>
          <w:sz w:val="20"/>
          <w:szCs w:val="20"/>
        </w:rPr>
      </w:pPr>
    </w:p>
    <w:p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9"/>
      <w:footerReference w:type="default" r:id="rId10"/>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0A5" w:rsidRDefault="00AA50A5" w:rsidP="004339D2">
      <w:pPr>
        <w:spacing w:after="0" w:line="240" w:lineRule="auto"/>
      </w:pPr>
      <w:r>
        <w:separator/>
      </w:r>
    </w:p>
  </w:endnote>
  <w:endnote w:type="continuationSeparator" w:id="0">
    <w:p w:rsidR="00AA50A5" w:rsidRDefault="00AA50A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0A5" w:rsidRDefault="00AA50A5" w:rsidP="004339D2">
      <w:pPr>
        <w:spacing w:after="0" w:line="240" w:lineRule="auto"/>
      </w:pPr>
      <w:r>
        <w:separator/>
      </w:r>
    </w:p>
  </w:footnote>
  <w:footnote w:type="continuationSeparator" w:id="0">
    <w:p w:rsidR="00AA50A5" w:rsidRDefault="00AA50A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E5097"/>
    <w:multiLevelType w:val="hybridMultilevel"/>
    <w:tmpl w:val="288613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3"/>
  </w:num>
  <w:num w:numId="7">
    <w:abstractNumId w:val="9"/>
  </w:num>
  <w:num w:numId="8">
    <w:abstractNumId w:val="14"/>
  </w:num>
  <w:num w:numId="9">
    <w:abstractNumId w:val="10"/>
  </w:num>
  <w:num w:numId="10">
    <w:abstractNumId w:val="5"/>
  </w:num>
  <w:num w:numId="11">
    <w:abstractNumId w:val="6"/>
  </w:num>
  <w:num w:numId="12">
    <w:abstractNumId w:val="16"/>
  </w:num>
  <w:num w:numId="13">
    <w:abstractNumId w:val="2"/>
  </w:num>
  <w:num w:numId="14">
    <w:abstractNumId w:val="8"/>
  </w:num>
  <w:num w:numId="15">
    <w:abstractNumId w:val="4"/>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37441"/>
    <w:rsid w:val="001A4249"/>
    <w:rsid w:val="002045D9"/>
    <w:rsid w:val="002C5853"/>
    <w:rsid w:val="002E1D36"/>
    <w:rsid w:val="002E3AC9"/>
    <w:rsid w:val="002F5F2C"/>
    <w:rsid w:val="003028B8"/>
    <w:rsid w:val="00322559"/>
    <w:rsid w:val="00335668"/>
    <w:rsid w:val="00340C31"/>
    <w:rsid w:val="00342F7C"/>
    <w:rsid w:val="003445E8"/>
    <w:rsid w:val="00355718"/>
    <w:rsid w:val="00391B38"/>
    <w:rsid w:val="00391DFB"/>
    <w:rsid w:val="003A12DF"/>
    <w:rsid w:val="003B4108"/>
    <w:rsid w:val="003B7E10"/>
    <w:rsid w:val="003D6092"/>
    <w:rsid w:val="00400D20"/>
    <w:rsid w:val="00407D0F"/>
    <w:rsid w:val="00413039"/>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71A7C"/>
    <w:rsid w:val="005E0BEE"/>
    <w:rsid w:val="006238A8"/>
    <w:rsid w:val="00625C06"/>
    <w:rsid w:val="0062676C"/>
    <w:rsid w:val="00637FDC"/>
    <w:rsid w:val="006420C0"/>
    <w:rsid w:val="0066514C"/>
    <w:rsid w:val="006C2751"/>
    <w:rsid w:val="006F3F72"/>
    <w:rsid w:val="00720329"/>
    <w:rsid w:val="00743B58"/>
    <w:rsid w:val="00775A13"/>
    <w:rsid w:val="0077643A"/>
    <w:rsid w:val="00784328"/>
    <w:rsid w:val="007A0C58"/>
    <w:rsid w:val="007B2485"/>
    <w:rsid w:val="007B62F6"/>
    <w:rsid w:val="007C128B"/>
    <w:rsid w:val="007C6419"/>
    <w:rsid w:val="00810E92"/>
    <w:rsid w:val="00830689"/>
    <w:rsid w:val="00874E73"/>
    <w:rsid w:val="00887535"/>
    <w:rsid w:val="008C4CCB"/>
    <w:rsid w:val="008C5DE9"/>
    <w:rsid w:val="008D40B2"/>
    <w:rsid w:val="008E1F18"/>
    <w:rsid w:val="008E34E1"/>
    <w:rsid w:val="0090496F"/>
    <w:rsid w:val="009050AE"/>
    <w:rsid w:val="00920357"/>
    <w:rsid w:val="00954BC2"/>
    <w:rsid w:val="00984129"/>
    <w:rsid w:val="009A29BA"/>
    <w:rsid w:val="009D3B6C"/>
    <w:rsid w:val="009E2414"/>
    <w:rsid w:val="009E5459"/>
    <w:rsid w:val="00A53132"/>
    <w:rsid w:val="00A57189"/>
    <w:rsid w:val="00A64DD0"/>
    <w:rsid w:val="00A7118E"/>
    <w:rsid w:val="00A8602C"/>
    <w:rsid w:val="00AA50A5"/>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6994"/>
    <w:rsid w:val="00CF7D72"/>
    <w:rsid w:val="00D11C19"/>
    <w:rsid w:val="00D5515E"/>
    <w:rsid w:val="00D60654"/>
    <w:rsid w:val="00D62638"/>
    <w:rsid w:val="00DC7D28"/>
    <w:rsid w:val="00DD28AD"/>
    <w:rsid w:val="00DF2157"/>
    <w:rsid w:val="00E245F3"/>
    <w:rsid w:val="00E43BD3"/>
    <w:rsid w:val="00E56172"/>
    <w:rsid w:val="00E74A2B"/>
    <w:rsid w:val="00E80C9E"/>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292CB"/>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table" w:customStyle="1" w:styleId="TableGrid">
    <w:name w:val="TableGrid"/>
    <w:rsid w:val="00CF6994"/>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571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2293">
      <w:bodyDiv w:val="1"/>
      <w:marLeft w:val="0"/>
      <w:marRight w:val="0"/>
      <w:marTop w:val="0"/>
      <w:marBottom w:val="0"/>
      <w:divBdr>
        <w:top w:val="none" w:sz="0" w:space="0" w:color="auto"/>
        <w:left w:val="none" w:sz="0" w:space="0" w:color="auto"/>
        <w:bottom w:val="none" w:sz="0" w:space="0" w:color="auto"/>
        <w:right w:val="none" w:sz="0" w:space="0" w:color="auto"/>
      </w:divBdr>
    </w:div>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07962393">
      <w:bodyDiv w:val="1"/>
      <w:marLeft w:val="0"/>
      <w:marRight w:val="0"/>
      <w:marTop w:val="0"/>
      <w:marBottom w:val="0"/>
      <w:divBdr>
        <w:top w:val="none" w:sz="0" w:space="0" w:color="auto"/>
        <w:left w:val="none" w:sz="0" w:space="0" w:color="auto"/>
        <w:bottom w:val="none" w:sz="0" w:space="0" w:color="auto"/>
        <w:right w:val="none" w:sz="0" w:space="0" w:color="auto"/>
      </w:divBdr>
    </w:div>
    <w:div w:id="1894996742">
      <w:bodyDiv w:val="1"/>
      <w:marLeft w:val="0"/>
      <w:marRight w:val="0"/>
      <w:marTop w:val="0"/>
      <w:marBottom w:val="0"/>
      <w:divBdr>
        <w:top w:val="none" w:sz="0" w:space="0" w:color="auto"/>
        <w:left w:val="none" w:sz="0" w:space="0" w:color="auto"/>
        <w:bottom w:val="none" w:sz="0" w:space="0" w:color="auto"/>
        <w:right w:val="none" w:sz="0" w:space="0" w:color="auto"/>
      </w:divBdr>
    </w:div>
    <w:div w:id="2105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AD1F-C2FD-4D2D-803C-C05E0079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Natalie Swearman (Coppice)</cp:lastModifiedBy>
  <cp:revision>3</cp:revision>
  <cp:lastPrinted>2021-06-03T08:15:00Z</cp:lastPrinted>
  <dcterms:created xsi:type="dcterms:W3CDTF">2024-07-03T14:52:00Z</dcterms:created>
  <dcterms:modified xsi:type="dcterms:W3CDTF">2024-07-03T15:28:00Z</dcterms:modified>
</cp:coreProperties>
</file>