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0B6F" w14:textId="77777777" w:rsidR="00AF4D42" w:rsidRPr="00921C09" w:rsidRDefault="00AF4D42" w:rsidP="00AF4D42">
      <w:pPr>
        <w:shd w:val="clear" w:color="auto" w:fill="FFFFFF"/>
        <w:spacing w:before="240" w:after="240" w:line="240" w:lineRule="auto"/>
        <w:rPr>
          <w:rFonts w:ascii="Arial" w:eastAsia="Times New Roman" w:hAnsi="Arial" w:cs="Arial"/>
          <w:b/>
          <w:bCs/>
          <w:szCs w:val="24"/>
          <w:u w:val="single"/>
          <w:lang w:eastAsia="en-GB"/>
        </w:rPr>
      </w:pPr>
      <w:r w:rsidRPr="00921C09">
        <w:rPr>
          <w:rFonts w:ascii="Arial" w:eastAsia="Times New Roman" w:hAnsi="Arial" w:cs="Arial"/>
          <w:b/>
          <w:bCs/>
          <w:szCs w:val="24"/>
          <w:u w:val="single"/>
          <w:lang w:eastAsia="en-GB"/>
        </w:rPr>
        <w:t>Humanities Curriculum Leader</w:t>
      </w:r>
    </w:p>
    <w:p w14:paraId="3A687FBC"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Part time (0.6 – 3 days p/w) Permanent</w:t>
      </w:r>
    </w:p>
    <w:p w14:paraId="55F9240A" w14:textId="4B2AC41A"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M</w:t>
      </w:r>
      <w:r w:rsidR="007A748C">
        <w:rPr>
          <w:rFonts w:ascii="Arial" w:eastAsia="Times New Roman" w:hAnsi="Arial" w:cs="Arial"/>
          <w:szCs w:val="24"/>
          <w:lang w:eastAsia="en-GB"/>
        </w:rPr>
        <w:t>P</w:t>
      </w:r>
      <w:r w:rsidRPr="00921C09">
        <w:rPr>
          <w:rFonts w:ascii="Arial" w:eastAsia="Times New Roman" w:hAnsi="Arial" w:cs="Arial"/>
          <w:szCs w:val="24"/>
          <w:lang w:eastAsia="en-GB"/>
        </w:rPr>
        <w:t>S/UPS + TLR 2b £</w:t>
      </w:r>
      <w:r>
        <w:rPr>
          <w:rFonts w:ascii="Arial" w:eastAsia="Times New Roman" w:hAnsi="Arial" w:cs="Arial"/>
          <w:szCs w:val="24"/>
          <w:lang w:eastAsia="en-GB"/>
        </w:rPr>
        <w:t>3390 &amp; SEN £1607</w:t>
      </w:r>
    </w:p>
    <w:p w14:paraId="51E87E2E"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394A36">
        <w:rPr>
          <w:rStyle w:val="Strong"/>
          <w:rFonts w:ascii="Arial" w:hAnsi="Arial" w:cs="Arial"/>
          <w:b w:val="0"/>
          <w:bCs w:val="0"/>
          <w:szCs w:val="24"/>
        </w:rPr>
        <w:t>Location:</w:t>
      </w:r>
      <w:r w:rsidRPr="00921C09">
        <w:rPr>
          <w:rFonts w:ascii="Arial" w:hAnsi="Arial" w:cs="Arial"/>
          <w:b/>
          <w:bCs/>
          <w:szCs w:val="24"/>
        </w:rPr>
        <w:t xml:space="preserve"> </w:t>
      </w:r>
      <w:r w:rsidRPr="00921C09">
        <w:rPr>
          <w:rFonts w:ascii="Arial" w:hAnsi="Arial" w:cs="Arial"/>
          <w:szCs w:val="24"/>
        </w:rPr>
        <w:t>Becton School (across sites)</w:t>
      </w:r>
    </w:p>
    <w:p w14:paraId="5F3D8FCA"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Start Date: ASAP</w:t>
      </w:r>
    </w:p>
    <w:p w14:paraId="57C2137F"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Application Closing Date: 1</w:t>
      </w:r>
      <w:r w:rsidRPr="00921C09">
        <w:rPr>
          <w:rFonts w:ascii="Arial" w:eastAsia="Times New Roman" w:hAnsi="Arial" w:cs="Arial"/>
          <w:szCs w:val="24"/>
          <w:vertAlign w:val="superscript"/>
          <w:lang w:eastAsia="en-GB"/>
        </w:rPr>
        <w:t>st</w:t>
      </w:r>
      <w:r w:rsidRPr="00921C09">
        <w:rPr>
          <w:rFonts w:ascii="Arial" w:eastAsia="Times New Roman" w:hAnsi="Arial" w:cs="Arial"/>
          <w:szCs w:val="24"/>
          <w:lang w:eastAsia="en-GB"/>
        </w:rPr>
        <w:t xml:space="preserve"> December 2024</w:t>
      </w:r>
    </w:p>
    <w:p w14:paraId="4B72C42E"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Short listing: 6</w:t>
      </w:r>
      <w:r w:rsidRPr="00921C09">
        <w:rPr>
          <w:rFonts w:ascii="Arial" w:eastAsia="Times New Roman" w:hAnsi="Arial" w:cs="Arial"/>
          <w:szCs w:val="24"/>
          <w:vertAlign w:val="superscript"/>
          <w:lang w:eastAsia="en-GB"/>
        </w:rPr>
        <w:t>th</w:t>
      </w:r>
      <w:r w:rsidRPr="00921C09">
        <w:rPr>
          <w:rFonts w:ascii="Arial" w:eastAsia="Times New Roman" w:hAnsi="Arial" w:cs="Arial"/>
          <w:szCs w:val="24"/>
          <w:lang w:eastAsia="en-GB"/>
        </w:rPr>
        <w:t xml:space="preserve"> December 2024</w:t>
      </w:r>
    </w:p>
    <w:p w14:paraId="1440722A" w14:textId="05B4810A" w:rsidR="00AF4D42" w:rsidRPr="00394A36"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Interview date: Week commencing 9</w:t>
      </w:r>
      <w:r w:rsidRPr="00921C09">
        <w:rPr>
          <w:rFonts w:ascii="Arial" w:eastAsia="Times New Roman" w:hAnsi="Arial" w:cs="Arial"/>
          <w:szCs w:val="24"/>
          <w:vertAlign w:val="superscript"/>
          <w:lang w:eastAsia="en-GB"/>
        </w:rPr>
        <w:t>th</w:t>
      </w:r>
      <w:r w:rsidRPr="00921C09">
        <w:rPr>
          <w:rFonts w:ascii="Arial" w:eastAsia="Times New Roman" w:hAnsi="Arial" w:cs="Arial"/>
          <w:szCs w:val="24"/>
          <w:lang w:eastAsia="en-GB"/>
        </w:rPr>
        <w:t xml:space="preserve"> December 2024</w:t>
      </w:r>
    </w:p>
    <w:p w14:paraId="07686B82" w14:textId="77777777" w:rsidR="00AF4D42" w:rsidRPr="00921C09" w:rsidRDefault="00AF4D42" w:rsidP="00AF4D42">
      <w:pPr>
        <w:shd w:val="clear" w:color="auto" w:fill="FFFFFF"/>
        <w:spacing w:before="240" w:after="240" w:line="240" w:lineRule="auto"/>
        <w:rPr>
          <w:rFonts w:ascii="Arial" w:eastAsia="Times New Roman" w:hAnsi="Arial" w:cs="Arial"/>
          <w:b/>
          <w:bCs/>
          <w:szCs w:val="24"/>
          <w:lang w:eastAsia="en-GB"/>
        </w:rPr>
      </w:pPr>
      <w:r w:rsidRPr="00921C09">
        <w:rPr>
          <w:rFonts w:ascii="Arial" w:eastAsia="Times New Roman" w:hAnsi="Arial" w:cs="Arial"/>
          <w:b/>
          <w:bCs/>
          <w:szCs w:val="24"/>
          <w:lang w:eastAsia="en-GB"/>
        </w:rPr>
        <w:t>Becton School</w:t>
      </w:r>
    </w:p>
    <w:p w14:paraId="4BF1212F" w14:textId="77777777" w:rsidR="00AF4D42" w:rsidRPr="00921C09" w:rsidRDefault="00AF4D42" w:rsidP="00AF4D42">
      <w:pPr>
        <w:shd w:val="clear" w:color="auto" w:fill="FFFFFF"/>
        <w:spacing w:before="240" w:after="240" w:line="240" w:lineRule="auto"/>
        <w:jc w:val="both"/>
        <w:rPr>
          <w:rFonts w:ascii="Arial" w:eastAsia="Times New Roman" w:hAnsi="Arial" w:cs="Arial"/>
          <w:szCs w:val="24"/>
          <w:lang w:eastAsia="en-GB"/>
        </w:rPr>
      </w:pPr>
      <w:r w:rsidRPr="00921C09">
        <w:rPr>
          <w:rFonts w:ascii="Arial" w:eastAsia="Times New Roman" w:hAnsi="Arial" w:cs="Arial"/>
          <w:szCs w:val="24"/>
          <w:lang w:eastAsia="en-GB"/>
        </w:rPr>
        <w:t xml:space="preserve">We are excited to be recruiting to the role of Humanities Curriculum Leader. Becton School is as unique as it is wonderful and as complex as it is caring. Over the past 4 years it has grown considerably and the number of pupils we support has almost quadrupled. Initially Becton School worked solely with patients at the Becton Centre for Children and Young People, however, we now encompass 3 other additional (and also complex) sites each working with a different cohort of pupils. Becton school supports children who are medically too unwell to attend school and is part of Nexus Multi-Academy Trust. </w:t>
      </w:r>
    </w:p>
    <w:p w14:paraId="7C92E26F" w14:textId="77777777" w:rsidR="00AF4D42" w:rsidRPr="00921C09" w:rsidRDefault="00AF4D42" w:rsidP="00AF4D42">
      <w:pPr>
        <w:shd w:val="clear" w:color="auto" w:fill="FFFFFF"/>
        <w:spacing w:before="240" w:after="240" w:line="240" w:lineRule="auto"/>
        <w:jc w:val="both"/>
        <w:rPr>
          <w:rFonts w:ascii="Arial" w:eastAsia="Times New Roman" w:hAnsi="Arial" w:cs="Arial"/>
          <w:b/>
          <w:bCs/>
          <w:szCs w:val="24"/>
          <w:lang w:eastAsia="en-GB"/>
        </w:rPr>
      </w:pPr>
      <w:r w:rsidRPr="00921C09">
        <w:rPr>
          <w:rFonts w:ascii="Arial" w:eastAsia="Times New Roman" w:hAnsi="Arial" w:cs="Arial"/>
          <w:b/>
          <w:bCs/>
          <w:szCs w:val="24"/>
          <w:lang w:eastAsia="en-GB"/>
        </w:rPr>
        <w:t>The role</w:t>
      </w:r>
    </w:p>
    <w:p w14:paraId="2A05BEC7" w14:textId="77777777" w:rsidR="00AF4D42" w:rsidRPr="00921C09" w:rsidRDefault="00AF4D42" w:rsidP="00AF4D42">
      <w:pPr>
        <w:shd w:val="clear" w:color="auto" w:fill="FFFFFF"/>
        <w:spacing w:before="240" w:after="240" w:line="240" w:lineRule="auto"/>
        <w:jc w:val="both"/>
        <w:rPr>
          <w:rFonts w:ascii="Arial" w:eastAsia="Times New Roman" w:hAnsi="Arial" w:cs="Arial"/>
          <w:szCs w:val="24"/>
          <w:lang w:eastAsia="en-GB"/>
        </w:rPr>
      </w:pPr>
      <w:r w:rsidRPr="00921C09">
        <w:rPr>
          <w:rFonts w:ascii="Arial" w:eastAsia="Times New Roman" w:hAnsi="Arial" w:cs="Arial"/>
          <w:szCs w:val="24"/>
          <w:lang w:eastAsia="en-GB"/>
        </w:rPr>
        <w:t>This role encompasses the leadership of Humanities across the different provisions, all of which have a bespoke curriculum model. The pupils at Becton School have often missed a large part of their education and although we know we cannot change our pupils’ past experiences, we believe that by working together we can influence their future by restoring their self-confidence, self-esteem, and giving them the resilience and tools to be able to cope in their chosen educational or vocational destination.</w:t>
      </w:r>
    </w:p>
    <w:p w14:paraId="397494E9"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At Becton, the children are at the heart of all we do and we strongly believe it is our responsibility to provide a place where everyone feels welcome, secure and highly valued, and the Humanities curriculum is an important part of this.</w:t>
      </w:r>
    </w:p>
    <w:p w14:paraId="48818676" w14:textId="77777777" w:rsidR="00AF4D42" w:rsidRPr="00921C09" w:rsidRDefault="00AF4D42" w:rsidP="00AF4D42">
      <w:pPr>
        <w:shd w:val="clear" w:color="auto" w:fill="FFFFFF"/>
        <w:textAlignment w:val="baseline"/>
        <w:rPr>
          <w:rFonts w:ascii="Arial" w:eastAsia="Times New Roman" w:hAnsi="Arial" w:cs="Arial"/>
          <w:szCs w:val="24"/>
          <w:lang w:eastAsia="en-GB"/>
        </w:rPr>
      </w:pPr>
      <w:r w:rsidRPr="00921C09">
        <w:rPr>
          <w:rFonts w:ascii="Arial" w:eastAsia="Times New Roman" w:hAnsi="Arial" w:cs="Arial"/>
          <w:szCs w:val="24"/>
          <w:lang w:eastAsia="en-GB"/>
        </w:rPr>
        <w:t xml:space="preserve">The successful candidate will help shape a unique curriculum that provides our pupils with the very best opportunities of moving on to a destination that allows them to thrive. </w:t>
      </w:r>
    </w:p>
    <w:p w14:paraId="2C103236" w14:textId="77777777" w:rsidR="00AF4D42" w:rsidRPr="00921C09" w:rsidRDefault="00AF4D42" w:rsidP="00AF4D42">
      <w:pPr>
        <w:shd w:val="clear" w:color="auto" w:fill="FFFFFF"/>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The main purpose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this role will be: </w:t>
      </w:r>
    </w:p>
    <w:p w14:paraId="04631730"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have holistic oversight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Humanities across all provisions </w:t>
      </w:r>
    </w:p>
    <w:p w14:paraId="687D508C"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plan the curriculum for Humanities subjects</w:t>
      </w:r>
    </w:p>
    <w:p w14:paraId="2A87E8F9"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support with quality assurance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the subjects</w:t>
      </w:r>
    </w:p>
    <w:p w14:paraId="3B015154" w14:textId="77777777" w:rsidR="00AF4D42" w:rsidRPr="00921C09" w:rsidRDefault="00AF4D42" w:rsidP="00AF4D42">
      <w:pPr>
        <w:numPr>
          <w:ilvl w:val="0"/>
          <w:numId w:val="20"/>
        </w:numPr>
        <w:shd w:val="clear" w:color="auto" w:fill="FFFFFF"/>
        <w:spacing w:before="100" w:beforeAutospacing="1" w:after="10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lastRenderedPageBreak/>
        <w:t>To support non subject specialists where appropriate</w:t>
      </w:r>
    </w:p>
    <w:p w14:paraId="3C99D82F" w14:textId="77777777" w:rsidR="00AF4D42" w:rsidRPr="00921C09" w:rsidRDefault="00AF4D42" w:rsidP="00AF4D42">
      <w:pPr>
        <w:numPr>
          <w:ilvl w:val="0"/>
          <w:numId w:val="20"/>
        </w:numPr>
        <w:shd w:val="clear" w:color="auto" w:fill="FFFFFF"/>
        <w:spacing w:before="100" w:beforeAutospacing="1" w:after="10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oversee subject specific training</w:t>
      </w:r>
    </w:p>
    <w:p w14:paraId="750766A7"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lead on the quality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education in Humanities and to report to a member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the Senior Leadership Team</w:t>
      </w:r>
    </w:p>
    <w:p w14:paraId="37F9FDDE" w14:textId="77777777" w:rsidR="00AF4D42" w:rsidRPr="00921C09" w:rsidRDefault="00AF4D42" w:rsidP="00AF4D42">
      <w:pPr>
        <w:numPr>
          <w:ilvl w:val="0"/>
          <w:numId w:val="20"/>
        </w:numPr>
        <w:shd w:val="clear" w:color="auto" w:fill="FFFFFF"/>
        <w:spacing w:before="100" w:beforeAutospacing="1" w:after="10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organise and plan for subject meetings</w:t>
      </w:r>
    </w:p>
    <w:p w14:paraId="0C8D0864" w14:textId="77777777" w:rsidR="00AF4D42" w:rsidRPr="00921C09" w:rsidRDefault="00AF4D42" w:rsidP="00AF4D42">
      <w:pPr>
        <w:numPr>
          <w:ilvl w:val="0"/>
          <w:numId w:val="20"/>
        </w:numPr>
        <w:shd w:val="clear" w:color="auto" w:fill="FFFFFF"/>
        <w:spacing w:before="100" w:beforeAutospacing="1" w:after="10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regularly review and monitor provision within the department to feed into the Schools SEF</w:t>
      </w:r>
    </w:p>
    <w:p w14:paraId="19879688"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To support staff in the use </w:t>
      </w:r>
      <w:r w:rsidRPr="00921C09">
        <w:rPr>
          <w:rFonts w:ascii="Arial" w:eastAsia="Times New Roman" w:hAnsi="Arial" w:cs="Arial"/>
          <w:color w:val="000000"/>
          <w:szCs w:val="24"/>
          <w:bdr w:val="none" w:sz="0" w:space="0" w:color="auto" w:frame="1"/>
          <w:lang w:eastAsia="en-GB"/>
        </w:rPr>
        <w:t>of</w:t>
      </w:r>
      <w:r w:rsidRPr="00921C09">
        <w:rPr>
          <w:rFonts w:ascii="Arial" w:eastAsia="Times New Roman" w:hAnsi="Arial" w:cs="Arial"/>
          <w:color w:val="000000"/>
          <w:szCs w:val="24"/>
          <w:lang w:eastAsia="en-GB"/>
        </w:rPr>
        <w:t> assessment to ascertain best practice and areas for development.</w:t>
      </w:r>
    </w:p>
    <w:p w14:paraId="01A6ADB6" w14:textId="77777777" w:rsidR="00AF4D42" w:rsidRPr="00921C09" w:rsidRDefault="00AF4D42" w:rsidP="00AF4D42">
      <w:pPr>
        <w:numPr>
          <w:ilvl w:val="0"/>
          <w:numId w:val="20"/>
        </w:numPr>
        <w:shd w:val="clear" w:color="auto" w:fill="FFFFFF"/>
        <w:spacing w:beforeAutospacing="1" w:after="0" w:afterAutospacing="1" w:line="240" w:lineRule="auto"/>
        <w:textAlignment w:val="baseline"/>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 xml:space="preserve">To liaise with other relevant staff, e.g. Primary Phase Leaders where necessary. </w:t>
      </w:r>
    </w:p>
    <w:p w14:paraId="7262CB79"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We are seeking an individual with strong child-centred values, resilience and a proven ability to lead the next exciting phase of Becton School’s journey. </w:t>
      </w:r>
    </w:p>
    <w:p w14:paraId="5324CF2D" w14:textId="77777777" w:rsidR="00AF4D42" w:rsidRPr="00921C09" w:rsidRDefault="00AF4D42" w:rsidP="00AF4D42">
      <w:pPr>
        <w:shd w:val="clear" w:color="auto" w:fill="FFFFFF"/>
        <w:spacing w:before="240" w:after="240" w:line="240" w:lineRule="auto"/>
        <w:rPr>
          <w:rFonts w:ascii="Arial" w:eastAsia="Times New Roman" w:hAnsi="Arial" w:cs="Arial"/>
          <w:szCs w:val="24"/>
          <w:lang w:eastAsia="en-GB"/>
        </w:rPr>
      </w:pPr>
      <w:r w:rsidRPr="00921C09">
        <w:rPr>
          <w:rFonts w:ascii="Arial" w:eastAsia="Times New Roman" w:hAnsi="Arial" w:cs="Arial"/>
          <w:szCs w:val="24"/>
          <w:lang w:eastAsia="en-GB"/>
        </w:rPr>
        <w:t>The successful person will have:</w:t>
      </w:r>
    </w:p>
    <w:p w14:paraId="462CDE38"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Highly effective leadership skills and the ability to inspire and motivate other people;</w:t>
      </w:r>
    </w:p>
    <w:p w14:paraId="4255E143"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Experience of effectively leading and managing change and the ability to think strategically;</w:t>
      </w:r>
    </w:p>
    <w:p w14:paraId="73AF95C9"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A strong commitment to collaboration and partnership working;</w:t>
      </w:r>
    </w:p>
    <w:p w14:paraId="3212470B"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A deep understanding of how children and young people with additional needs learn and make good progress;</w:t>
      </w:r>
    </w:p>
    <w:p w14:paraId="023C30C4"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High expectations and the ambition, drive and determination for every child and young person to be 'the best they can be';</w:t>
      </w:r>
    </w:p>
    <w:p w14:paraId="5A27726B"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 xml:space="preserve">A strong commitment to working positively and pro-actively with parents, carers and a wide range of professionals and services; </w:t>
      </w:r>
    </w:p>
    <w:p w14:paraId="365D5AF3" w14:textId="77777777" w:rsidR="00AF4D42" w:rsidRPr="00921C09" w:rsidRDefault="00AF4D42" w:rsidP="00AF4D42">
      <w:pPr>
        <w:numPr>
          <w:ilvl w:val="0"/>
          <w:numId w:val="19"/>
        </w:numPr>
        <w:shd w:val="clear" w:color="auto" w:fill="FFFFFF"/>
        <w:spacing w:before="100" w:beforeAutospacing="1" w:after="100" w:afterAutospacing="1" w:line="240" w:lineRule="auto"/>
        <w:ind w:left="0"/>
        <w:rPr>
          <w:rFonts w:ascii="Arial" w:eastAsia="Times New Roman" w:hAnsi="Arial" w:cs="Arial"/>
          <w:szCs w:val="24"/>
          <w:lang w:eastAsia="en-GB"/>
        </w:rPr>
      </w:pPr>
      <w:r w:rsidRPr="00921C09">
        <w:rPr>
          <w:rFonts w:ascii="Arial" w:eastAsia="Times New Roman" w:hAnsi="Arial" w:cs="Arial"/>
          <w:szCs w:val="24"/>
          <w:lang w:eastAsia="en-GB"/>
        </w:rPr>
        <w:t>Excellent management and organisational skills.</w:t>
      </w:r>
    </w:p>
    <w:p w14:paraId="3676F239" w14:textId="77777777" w:rsidR="00AF4D42" w:rsidRPr="00921C09" w:rsidRDefault="00AF4D42" w:rsidP="00AF4D42">
      <w:pPr>
        <w:autoSpaceDE w:val="0"/>
        <w:autoSpaceDN w:val="0"/>
        <w:adjustRightInd w:val="0"/>
        <w:spacing w:after="0" w:line="240" w:lineRule="auto"/>
        <w:rPr>
          <w:rFonts w:ascii="Arial" w:eastAsia="Times New Roman" w:hAnsi="Arial" w:cs="Arial"/>
          <w:b/>
          <w:color w:val="000000"/>
          <w:szCs w:val="24"/>
          <w:lang w:eastAsia="en-GB"/>
        </w:rPr>
      </w:pPr>
      <w:r w:rsidRPr="00921C09">
        <w:rPr>
          <w:rFonts w:ascii="Arial" w:eastAsia="Times New Roman" w:hAnsi="Arial" w:cs="Arial"/>
          <w:b/>
          <w:color w:val="000000"/>
          <w:szCs w:val="24"/>
          <w:lang w:eastAsia="en-GB"/>
        </w:rPr>
        <w:t xml:space="preserve">How to Apply </w:t>
      </w:r>
    </w:p>
    <w:p w14:paraId="0C37354C"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p>
    <w:p w14:paraId="3D046E1D" w14:textId="77777777" w:rsidR="00AF4D42" w:rsidRDefault="00AF4D42" w:rsidP="00AF4D42">
      <w:pPr>
        <w:autoSpaceDE w:val="0"/>
        <w:autoSpaceDN w:val="0"/>
        <w:adjustRightInd w:val="0"/>
        <w:spacing w:after="0" w:line="240" w:lineRule="auto"/>
      </w:pPr>
      <w:r w:rsidRPr="00921C09">
        <w:rPr>
          <w:rFonts w:ascii="Arial" w:eastAsia="Times New Roman" w:hAnsi="Arial" w:cs="Arial"/>
          <w:color w:val="000000"/>
          <w:szCs w:val="24"/>
          <w:lang w:eastAsia="en-GB"/>
        </w:rPr>
        <w:t>To apply, please complete an application form which can be downloaded from the Becton School website</w:t>
      </w:r>
      <w:r>
        <w:rPr>
          <w:rFonts w:ascii="Arial" w:eastAsia="Times New Roman" w:hAnsi="Arial" w:cs="Arial"/>
          <w:color w:val="000000"/>
          <w:szCs w:val="24"/>
          <w:lang w:eastAsia="en-GB"/>
        </w:rPr>
        <w:t>:</w:t>
      </w:r>
      <w:r w:rsidRPr="00F62377">
        <w:t xml:space="preserve"> </w:t>
      </w:r>
    </w:p>
    <w:p w14:paraId="6E012FA4" w14:textId="77777777" w:rsidR="00AF4D42" w:rsidRDefault="00AF4D42" w:rsidP="00AF4D42">
      <w:pPr>
        <w:autoSpaceDE w:val="0"/>
        <w:autoSpaceDN w:val="0"/>
        <w:adjustRightInd w:val="0"/>
        <w:spacing w:after="0" w:line="240" w:lineRule="auto"/>
      </w:pPr>
    </w:p>
    <w:p w14:paraId="3E8D9001" w14:textId="77777777" w:rsidR="00AF4D42" w:rsidRPr="00F62377" w:rsidRDefault="00AF4D42" w:rsidP="00AF4D42">
      <w:pPr>
        <w:autoSpaceDE w:val="0"/>
        <w:autoSpaceDN w:val="0"/>
        <w:adjustRightInd w:val="0"/>
        <w:spacing w:after="0" w:line="240" w:lineRule="auto"/>
        <w:rPr>
          <w:rFonts w:ascii="Arial" w:hAnsi="Arial" w:cs="Arial"/>
          <w:szCs w:val="24"/>
        </w:rPr>
      </w:pPr>
      <w:r w:rsidRPr="00F62377">
        <w:rPr>
          <w:rFonts w:ascii="Arial" w:hAnsi="Arial" w:cs="Arial"/>
          <w:szCs w:val="24"/>
        </w:rPr>
        <w:t>https://www.becton.sheffield.sch.uk/page/?title=Humanities+Curriculum+Leader&amp;pid=195</w:t>
      </w:r>
    </w:p>
    <w:p w14:paraId="57DA3FB8" w14:textId="77777777" w:rsidR="00AF4D42" w:rsidRDefault="00AF4D42" w:rsidP="00AF4D42">
      <w:pPr>
        <w:autoSpaceDE w:val="0"/>
        <w:autoSpaceDN w:val="0"/>
        <w:adjustRightInd w:val="0"/>
        <w:spacing w:after="0" w:line="240" w:lineRule="auto"/>
        <w:rPr>
          <w:rFonts w:ascii="Arial" w:eastAsia="Times New Roman" w:hAnsi="Arial" w:cs="Arial"/>
          <w:color w:val="000000"/>
          <w:szCs w:val="24"/>
          <w:lang w:eastAsia="en-GB"/>
        </w:rPr>
      </w:pPr>
    </w:p>
    <w:p w14:paraId="6ACB4903"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r w:rsidRPr="00921C09">
        <w:rPr>
          <w:rFonts w:ascii="Arial" w:eastAsia="Times New Roman" w:hAnsi="Arial" w:cs="Arial"/>
          <w:szCs w:val="24"/>
          <w:lang w:eastAsia="en-GB"/>
        </w:rPr>
        <w:t>Completed application forms are to be returned via email to Sarah Bevan on</w:t>
      </w:r>
      <w:r w:rsidRPr="00921C09">
        <w:rPr>
          <w:rFonts w:ascii="Arial" w:eastAsia="Times New Roman" w:hAnsi="Arial" w:cs="Arial"/>
          <w:color w:val="0000FF"/>
          <w:szCs w:val="24"/>
          <w:lang w:eastAsia="en-GB"/>
        </w:rPr>
        <w:t xml:space="preserve"> </w:t>
      </w:r>
      <w:hyperlink r:id="rId11" w:history="1">
        <w:r w:rsidRPr="00921C09">
          <w:rPr>
            <w:rFonts w:ascii="Arial" w:eastAsia="Times New Roman" w:hAnsi="Arial" w:cs="Arial"/>
            <w:color w:val="0000FF"/>
            <w:szCs w:val="24"/>
            <w:u w:val="single"/>
            <w:lang w:eastAsia="en-GB"/>
          </w:rPr>
          <w:t>Becton@nexusmat.org</w:t>
        </w:r>
      </w:hyperlink>
      <w:r w:rsidRPr="00921C09">
        <w:rPr>
          <w:rFonts w:ascii="Arial" w:eastAsia="Times New Roman" w:hAnsi="Arial" w:cs="Arial"/>
          <w:szCs w:val="24"/>
          <w:lang w:eastAsia="en-GB"/>
        </w:rPr>
        <w:t xml:space="preserve">. </w:t>
      </w:r>
    </w:p>
    <w:p w14:paraId="13BCE9C2" w14:textId="77777777" w:rsidR="00AF4D42" w:rsidRPr="00921C09" w:rsidRDefault="00AF4D42" w:rsidP="00AF4D42">
      <w:pPr>
        <w:autoSpaceDE w:val="0"/>
        <w:autoSpaceDN w:val="0"/>
        <w:adjustRightInd w:val="0"/>
        <w:spacing w:after="0" w:line="240" w:lineRule="auto"/>
        <w:rPr>
          <w:rFonts w:ascii="Arial" w:eastAsia="Times New Roman" w:hAnsi="Arial" w:cs="Arial"/>
          <w:color w:val="0000FF"/>
          <w:szCs w:val="24"/>
          <w:lang w:eastAsia="en-GB"/>
        </w:rPr>
      </w:pPr>
    </w:p>
    <w:p w14:paraId="51608015"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All candidates are advised to refer to the job description and person specification before making an application.</w:t>
      </w:r>
    </w:p>
    <w:p w14:paraId="7E1E7FD7"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p>
    <w:p w14:paraId="731B4F9E"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r w:rsidRPr="00921C09">
        <w:rPr>
          <w:rFonts w:ascii="Arial" w:eastAsia="Times New Roman" w:hAnsi="Arial" w:cs="Arial"/>
          <w:color w:val="000000"/>
          <w:szCs w:val="24"/>
          <w:lang w:eastAsia="en-GB"/>
        </w:rPr>
        <w:t xml:space="preserve">We reserve the right to close this vacancy early should we receive an overwhelming response. </w:t>
      </w:r>
    </w:p>
    <w:p w14:paraId="79CA4B9E" w14:textId="78C71400" w:rsidR="00AF4D42" w:rsidRDefault="00AF4D42" w:rsidP="00AF4D42">
      <w:pPr>
        <w:tabs>
          <w:tab w:val="left" w:pos="7088"/>
        </w:tabs>
        <w:spacing w:after="0" w:line="180" w:lineRule="atLeast"/>
        <w:ind w:right="2551"/>
        <w:rPr>
          <w:rFonts w:ascii="Arial" w:eastAsia="Times New Roman" w:hAnsi="Arial" w:cs="Arial"/>
          <w:b/>
          <w:spacing w:val="-5"/>
          <w:szCs w:val="24"/>
        </w:rPr>
      </w:pPr>
    </w:p>
    <w:p w14:paraId="08574D1F" w14:textId="18366153" w:rsidR="00394A36" w:rsidRDefault="00394A36" w:rsidP="00AF4D42">
      <w:pPr>
        <w:tabs>
          <w:tab w:val="left" w:pos="7088"/>
        </w:tabs>
        <w:spacing w:after="0" w:line="180" w:lineRule="atLeast"/>
        <w:ind w:right="2551"/>
        <w:rPr>
          <w:rFonts w:ascii="Arial" w:eastAsia="Times New Roman" w:hAnsi="Arial" w:cs="Arial"/>
          <w:b/>
          <w:spacing w:val="-5"/>
          <w:szCs w:val="24"/>
        </w:rPr>
      </w:pPr>
    </w:p>
    <w:p w14:paraId="7940766E" w14:textId="77777777" w:rsidR="00394A36" w:rsidRDefault="00394A36" w:rsidP="00AF4D42">
      <w:pPr>
        <w:tabs>
          <w:tab w:val="left" w:pos="7088"/>
        </w:tabs>
        <w:spacing w:after="0" w:line="180" w:lineRule="atLeast"/>
        <w:ind w:right="2551"/>
        <w:rPr>
          <w:rFonts w:ascii="Arial" w:eastAsia="Times New Roman" w:hAnsi="Arial" w:cs="Arial"/>
          <w:b/>
          <w:spacing w:val="-5"/>
          <w:szCs w:val="24"/>
        </w:rPr>
      </w:pPr>
    </w:p>
    <w:p w14:paraId="36FB4941" w14:textId="77777777" w:rsidR="00394A36" w:rsidRPr="00921C09" w:rsidRDefault="00394A36" w:rsidP="00AF4D42">
      <w:pPr>
        <w:tabs>
          <w:tab w:val="left" w:pos="7088"/>
        </w:tabs>
        <w:spacing w:after="0" w:line="180" w:lineRule="atLeast"/>
        <w:ind w:right="2551"/>
        <w:rPr>
          <w:rFonts w:ascii="Arial" w:eastAsia="Times New Roman" w:hAnsi="Arial" w:cs="Arial"/>
          <w:b/>
          <w:spacing w:val="-5"/>
          <w:szCs w:val="24"/>
        </w:rPr>
      </w:pPr>
    </w:p>
    <w:p w14:paraId="60C3E9E7" w14:textId="77777777" w:rsidR="00AF4D42" w:rsidRPr="00921C09" w:rsidRDefault="00AF4D42" w:rsidP="00AF4D42">
      <w:pPr>
        <w:autoSpaceDE w:val="0"/>
        <w:autoSpaceDN w:val="0"/>
        <w:adjustRightInd w:val="0"/>
        <w:spacing w:after="0" w:line="240" w:lineRule="auto"/>
        <w:rPr>
          <w:rFonts w:ascii="Arial" w:eastAsia="Times New Roman" w:hAnsi="Arial" w:cs="Arial"/>
          <w:b/>
          <w:color w:val="000000"/>
          <w:szCs w:val="24"/>
          <w:lang w:eastAsia="en-GB"/>
        </w:rPr>
      </w:pPr>
      <w:r w:rsidRPr="00921C09">
        <w:rPr>
          <w:rFonts w:ascii="Arial" w:eastAsia="Times New Roman" w:hAnsi="Arial" w:cs="Arial"/>
          <w:b/>
          <w:color w:val="000000"/>
          <w:szCs w:val="24"/>
          <w:lang w:eastAsia="en-GB"/>
        </w:rPr>
        <w:lastRenderedPageBreak/>
        <w:t xml:space="preserve">Further information </w:t>
      </w:r>
    </w:p>
    <w:p w14:paraId="56F12659" w14:textId="77777777" w:rsidR="00AF4D42" w:rsidRPr="00921C09" w:rsidRDefault="00AF4D42" w:rsidP="00AF4D42">
      <w:pPr>
        <w:autoSpaceDE w:val="0"/>
        <w:autoSpaceDN w:val="0"/>
        <w:adjustRightInd w:val="0"/>
        <w:spacing w:after="0" w:line="240" w:lineRule="auto"/>
        <w:rPr>
          <w:rFonts w:ascii="Arial" w:eastAsia="Times New Roman" w:hAnsi="Arial" w:cs="Arial"/>
          <w:b/>
          <w:color w:val="000000"/>
          <w:szCs w:val="24"/>
          <w:lang w:eastAsia="en-GB"/>
        </w:rPr>
      </w:pPr>
    </w:p>
    <w:p w14:paraId="7D524D32" w14:textId="61360885" w:rsidR="00AF4D42" w:rsidRPr="00921C09" w:rsidRDefault="00AF4D42" w:rsidP="00AF4D42">
      <w:pPr>
        <w:tabs>
          <w:tab w:val="left" w:pos="426"/>
        </w:tabs>
        <w:spacing w:after="0" w:line="180" w:lineRule="atLeast"/>
        <w:ind w:right="-40"/>
        <w:rPr>
          <w:rFonts w:ascii="Arial" w:eastAsia="Times New Roman" w:hAnsi="Arial" w:cs="Arial"/>
          <w:spacing w:val="-5"/>
          <w:szCs w:val="24"/>
        </w:rPr>
      </w:pPr>
      <w:r w:rsidRPr="00921C09">
        <w:rPr>
          <w:rFonts w:ascii="Arial" w:eastAsia="Times New Roman" w:hAnsi="Arial" w:cs="Arial"/>
          <w:spacing w:val="-5"/>
          <w:szCs w:val="24"/>
        </w:rPr>
        <w:t xml:space="preserve">If you would like an informal and confidential conversation about the role please contact Emily Martin at </w:t>
      </w:r>
      <w:hyperlink r:id="rId12" w:history="1">
        <w:r w:rsidRPr="00921C09">
          <w:rPr>
            <w:rFonts w:ascii="Arial" w:eastAsia="Times New Roman" w:hAnsi="Arial" w:cs="Arial"/>
            <w:color w:val="0000FF"/>
            <w:spacing w:val="-5"/>
            <w:szCs w:val="24"/>
            <w:u w:val="single"/>
          </w:rPr>
          <w:t>emartin@nexusmat.org</w:t>
        </w:r>
      </w:hyperlink>
      <w:r w:rsidRPr="00921C09">
        <w:rPr>
          <w:rFonts w:ascii="Arial" w:eastAsia="Times New Roman" w:hAnsi="Arial" w:cs="Arial"/>
          <w:spacing w:val="-5"/>
          <w:szCs w:val="24"/>
        </w:rPr>
        <w:t xml:space="preserve"> to arrange a time.</w:t>
      </w:r>
    </w:p>
    <w:p w14:paraId="5968756B" w14:textId="77777777" w:rsidR="00AF4D42" w:rsidRPr="00921C09" w:rsidRDefault="00AF4D42" w:rsidP="00AF4D42">
      <w:pPr>
        <w:autoSpaceDE w:val="0"/>
        <w:autoSpaceDN w:val="0"/>
        <w:adjustRightInd w:val="0"/>
        <w:spacing w:after="0" w:line="240" w:lineRule="auto"/>
        <w:rPr>
          <w:rFonts w:ascii="Arial" w:eastAsia="Times New Roman" w:hAnsi="Arial" w:cs="Arial"/>
          <w:color w:val="000000"/>
          <w:szCs w:val="24"/>
          <w:lang w:eastAsia="en-GB"/>
        </w:rPr>
      </w:pPr>
    </w:p>
    <w:p w14:paraId="176D6643" w14:textId="77777777" w:rsidR="00AF4D42" w:rsidRPr="00921C09" w:rsidRDefault="00AF4D42" w:rsidP="00AF4D42">
      <w:pPr>
        <w:pStyle w:val="Default"/>
        <w:rPr>
          <w:rFonts w:ascii="Arial" w:hAnsi="Arial" w:cs="Arial"/>
          <w:b/>
        </w:rPr>
      </w:pPr>
      <w:bookmarkStart w:id="0" w:name="_Hlk181868389"/>
      <w:r w:rsidRPr="00921C09">
        <w:rPr>
          <w:rFonts w:ascii="Arial" w:hAnsi="Arial" w:cs="Arial"/>
          <w:b/>
        </w:rPr>
        <w:t xml:space="preserve">About </w:t>
      </w:r>
      <w:bookmarkEnd w:id="0"/>
      <w:r w:rsidRPr="00921C09">
        <w:rPr>
          <w:rFonts w:ascii="Arial" w:hAnsi="Arial" w:cs="Arial"/>
          <w:b/>
        </w:rPr>
        <w:t>the Trust</w:t>
      </w:r>
    </w:p>
    <w:p w14:paraId="5AF8CA64" w14:textId="77777777" w:rsidR="00AF4D42" w:rsidRPr="00921C09" w:rsidRDefault="00AF4D42" w:rsidP="00AF4D42">
      <w:pPr>
        <w:pStyle w:val="Default"/>
        <w:rPr>
          <w:rFonts w:ascii="Arial" w:hAnsi="Arial" w:cs="Arial"/>
        </w:rPr>
      </w:pPr>
      <w:r w:rsidRPr="00921C09">
        <w:rPr>
          <w:rFonts w:ascii="Arial" w:hAnsi="Arial" w:cs="Arial"/>
        </w:rPr>
        <w:t xml:space="preserve"> </w:t>
      </w:r>
    </w:p>
    <w:p w14:paraId="1579450F" w14:textId="77777777" w:rsidR="00AF4D42" w:rsidRPr="00921C09" w:rsidRDefault="00AF4D42" w:rsidP="00AF4D42">
      <w:pPr>
        <w:pStyle w:val="Default"/>
        <w:rPr>
          <w:rFonts w:ascii="Arial" w:hAnsi="Arial" w:cs="Arial"/>
        </w:rPr>
      </w:pPr>
      <w:r w:rsidRPr="00921C09">
        <w:rPr>
          <w:rFonts w:ascii="Arial" w:hAnsi="Arial" w:cs="Arial"/>
        </w:rPr>
        <w:t>Nexus Multi Academy Trust was founded in 2016 and has the highest ambitions possible for everyone we work with. We are a forward thinking and innovative Trust with collaboration, enrichment and improvement enshrined within our day to day practice ensuring that learners and their families are always at the centre of what we do.</w:t>
      </w:r>
    </w:p>
    <w:p w14:paraId="685B050C" w14:textId="77777777" w:rsidR="00AF4D42" w:rsidRPr="00921C09" w:rsidRDefault="00AF4D42" w:rsidP="00AF4D42">
      <w:pPr>
        <w:pStyle w:val="Default"/>
        <w:rPr>
          <w:rFonts w:ascii="Arial" w:hAnsi="Arial" w:cs="Arial"/>
        </w:rPr>
      </w:pPr>
    </w:p>
    <w:p w14:paraId="06DD8AD5" w14:textId="77777777" w:rsidR="00AF4D42" w:rsidRPr="00921C09" w:rsidRDefault="00AF4D42" w:rsidP="00AF4D42">
      <w:pPr>
        <w:pStyle w:val="Default"/>
        <w:rPr>
          <w:rFonts w:ascii="Arial" w:hAnsi="Arial" w:cs="Arial"/>
        </w:rPr>
      </w:pPr>
      <w:r w:rsidRPr="00921C09">
        <w:rPr>
          <w:rFonts w:ascii="Arial" w:hAnsi="Arial" w:cs="Arial"/>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04D52A46" w14:textId="77777777" w:rsidR="00AF4D42" w:rsidRPr="00921C09" w:rsidRDefault="00AF4D42" w:rsidP="00AF4D42">
      <w:pPr>
        <w:pStyle w:val="Default"/>
        <w:rPr>
          <w:rFonts w:ascii="Arial" w:hAnsi="Arial" w:cs="Arial"/>
        </w:rPr>
      </w:pPr>
    </w:p>
    <w:p w14:paraId="00C37CCD" w14:textId="77777777" w:rsidR="00AF4D42" w:rsidRPr="00921C09" w:rsidRDefault="00AF4D42" w:rsidP="00AF4D42">
      <w:pPr>
        <w:pStyle w:val="Default"/>
        <w:rPr>
          <w:rFonts w:ascii="Arial" w:hAnsi="Arial" w:cs="Arial"/>
        </w:rPr>
      </w:pPr>
    </w:p>
    <w:p w14:paraId="66976EE1" w14:textId="77777777" w:rsidR="00AF4D42" w:rsidRPr="00921C09" w:rsidRDefault="00AF4D42" w:rsidP="00AF4D42">
      <w:pPr>
        <w:pStyle w:val="Default"/>
        <w:rPr>
          <w:rFonts w:ascii="Arial" w:hAnsi="Arial" w:cs="Arial"/>
          <w:b/>
        </w:rPr>
      </w:pPr>
      <w:r w:rsidRPr="00921C09">
        <w:rPr>
          <w:rFonts w:ascii="Arial" w:hAnsi="Arial" w:cs="Arial"/>
          <w:b/>
        </w:rPr>
        <w:t xml:space="preserve">What you can expect </w:t>
      </w:r>
    </w:p>
    <w:p w14:paraId="5455205C" w14:textId="77777777" w:rsidR="00AF4D42" w:rsidRPr="00921C09" w:rsidRDefault="00AF4D42" w:rsidP="00AF4D42">
      <w:pPr>
        <w:pStyle w:val="Default"/>
        <w:rPr>
          <w:rFonts w:ascii="Arial" w:hAnsi="Arial" w:cs="Arial"/>
          <w:b/>
        </w:rPr>
      </w:pPr>
    </w:p>
    <w:p w14:paraId="60C74F06" w14:textId="77777777" w:rsidR="00AF4D42" w:rsidRPr="00921C09" w:rsidRDefault="00AF4D42" w:rsidP="00AF4D42">
      <w:pPr>
        <w:pStyle w:val="Default"/>
        <w:numPr>
          <w:ilvl w:val="0"/>
          <w:numId w:val="17"/>
        </w:numPr>
        <w:spacing w:after="21"/>
        <w:ind w:left="644"/>
        <w:rPr>
          <w:rFonts w:ascii="Arial" w:hAnsi="Arial" w:cs="Arial"/>
        </w:rPr>
      </w:pPr>
      <w:r w:rsidRPr="00921C09">
        <w:rPr>
          <w:rFonts w:ascii="Arial" w:hAnsi="Arial" w:cs="Arial"/>
        </w:rPr>
        <w:t xml:space="preserve">An exciting opportunity to join a growing academy </w:t>
      </w:r>
    </w:p>
    <w:p w14:paraId="592F7EB5" w14:textId="77777777" w:rsidR="00AF4D42" w:rsidRPr="00921C09" w:rsidRDefault="00AF4D42" w:rsidP="00AF4D42">
      <w:pPr>
        <w:numPr>
          <w:ilvl w:val="0"/>
          <w:numId w:val="17"/>
        </w:numPr>
        <w:spacing w:after="0" w:line="240" w:lineRule="auto"/>
        <w:ind w:left="644"/>
        <w:rPr>
          <w:rFonts w:ascii="Arial" w:hAnsi="Arial" w:cs="Arial"/>
          <w:szCs w:val="24"/>
        </w:rPr>
      </w:pPr>
      <w:r w:rsidRPr="00921C09">
        <w:rPr>
          <w:rFonts w:ascii="Arial" w:hAnsi="Arial" w:cs="Arial"/>
          <w:szCs w:val="24"/>
        </w:rPr>
        <w:t>Leading employment benefits including access to pension scheme and employee assistance programmes.</w:t>
      </w:r>
    </w:p>
    <w:p w14:paraId="0E1CC451" w14:textId="77777777" w:rsidR="00AF4D42" w:rsidRPr="00921C09" w:rsidRDefault="00AF4D42" w:rsidP="00AF4D42">
      <w:pPr>
        <w:numPr>
          <w:ilvl w:val="0"/>
          <w:numId w:val="17"/>
        </w:numPr>
        <w:spacing w:after="0" w:line="240" w:lineRule="auto"/>
        <w:ind w:left="644"/>
        <w:rPr>
          <w:rFonts w:ascii="Arial" w:hAnsi="Arial" w:cs="Arial"/>
          <w:szCs w:val="24"/>
        </w:rPr>
      </w:pPr>
      <w:r w:rsidRPr="00921C09">
        <w:rPr>
          <w:rFonts w:ascii="Arial" w:hAnsi="Arial" w:cs="Arial"/>
          <w:szCs w:val="24"/>
        </w:rPr>
        <w:t>Opportunities to grow your career and for professional development as Nexus Trust encourage collaboration between the schools within the Trust.</w:t>
      </w:r>
    </w:p>
    <w:p w14:paraId="00A413BF" w14:textId="77777777" w:rsidR="00AF4D42" w:rsidRPr="00921C09" w:rsidRDefault="00AF4D42" w:rsidP="00AF4D42">
      <w:pPr>
        <w:pStyle w:val="Default"/>
        <w:numPr>
          <w:ilvl w:val="0"/>
          <w:numId w:val="17"/>
        </w:numPr>
        <w:spacing w:after="21"/>
        <w:ind w:left="644"/>
        <w:rPr>
          <w:rFonts w:ascii="Arial" w:hAnsi="Arial" w:cs="Arial"/>
        </w:rPr>
      </w:pPr>
      <w:r w:rsidRPr="00921C09">
        <w:rPr>
          <w:rFonts w:ascii="Arial" w:hAnsi="Arial" w:cs="Arial"/>
        </w:rPr>
        <w:t xml:space="preserve">An opportunity to join colleagues who will make you proud to be part of our state education system </w:t>
      </w:r>
    </w:p>
    <w:p w14:paraId="31964255" w14:textId="77777777" w:rsidR="00AF4D42" w:rsidRPr="00921C09" w:rsidRDefault="00AF4D42" w:rsidP="00AF4D42">
      <w:pPr>
        <w:numPr>
          <w:ilvl w:val="0"/>
          <w:numId w:val="17"/>
        </w:numPr>
        <w:spacing w:after="0" w:line="240" w:lineRule="auto"/>
        <w:ind w:left="644"/>
        <w:rPr>
          <w:rFonts w:ascii="Arial" w:hAnsi="Arial" w:cs="Arial"/>
          <w:szCs w:val="24"/>
        </w:rPr>
      </w:pPr>
      <w:r w:rsidRPr="00921C09">
        <w:rPr>
          <w:rFonts w:ascii="Arial" w:hAnsi="Arial" w:cs="Arial"/>
          <w:szCs w:val="24"/>
        </w:rPr>
        <w:t xml:space="preserve">An opportunity to join a team of dedicated and hard-working professionals who put our pupils at the centre of everything they do and are constantly striving to improve their knowledge, skills and practice. </w:t>
      </w:r>
    </w:p>
    <w:p w14:paraId="6C7B7658" w14:textId="77777777" w:rsidR="00AF4D42" w:rsidRPr="00921C09" w:rsidRDefault="00AF4D42" w:rsidP="00AF4D42">
      <w:pPr>
        <w:pStyle w:val="Default"/>
        <w:numPr>
          <w:ilvl w:val="0"/>
          <w:numId w:val="17"/>
        </w:numPr>
        <w:spacing w:after="21"/>
        <w:ind w:left="644"/>
        <w:rPr>
          <w:rFonts w:ascii="Arial" w:hAnsi="Arial" w:cs="Arial"/>
        </w:rPr>
      </w:pPr>
      <w:r w:rsidRPr="00921C09">
        <w:rPr>
          <w:rFonts w:ascii="Arial" w:hAnsi="Arial" w:cs="Arial"/>
        </w:rPr>
        <w:t xml:space="preserve">Working within an award-winning MAT who pride themselves on having friendly and supportive academies who together are helping to transform communities </w:t>
      </w:r>
    </w:p>
    <w:p w14:paraId="5777ED8A" w14:textId="77777777" w:rsidR="00AF4D42" w:rsidRPr="00921C09" w:rsidRDefault="00AF4D42" w:rsidP="00394A36">
      <w:pPr>
        <w:pStyle w:val="Default"/>
        <w:spacing w:after="21"/>
        <w:ind w:left="644"/>
        <w:rPr>
          <w:rFonts w:ascii="Arial" w:hAnsi="Arial" w:cs="Arial"/>
        </w:rPr>
      </w:pPr>
    </w:p>
    <w:p w14:paraId="2EE0A804" w14:textId="77777777" w:rsidR="00AF4D42" w:rsidRPr="00921C09" w:rsidRDefault="00AF4D42" w:rsidP="00AF4D42">
      <w:pPr>
        <w:autoSpaceDE w:val="0"/>
        <w:autoSpaceDN w:val="0"/>
        <w:adjustRightInd w:val="0"/>
        <w:spacing w:after="0" w:line="240" w:lineRule="auto"/>
        <w:rPr>
          <w:rFonts w:ascii="Arial" w:eastAsia="Times New Roman" w:hAnsi="Arial" w:cs="Arial"/>
          <w:b/>
          <w:color w:val="000000"/>
          <w:szCs w:val="24"/>
          <w:lang w:eastAsia="en-GB"/>
        </w:rPr>
      </w:pPr>
      <w:r w:rsidRPr="00921C09">
        <w:rPr>
          <w:rFonts w:ascii="Arial" w:eastAsia="Times New Roman" w:hAnsi="Arial" w:cs="Arial"/>
          <w:b/>
          <w:color w:val="000000"/>
          <w:szCs w:val="24"/>
          <w:lang w:eastAsia="en-GB"/>
        </w:rPr>
        <w:t>Nexus Multi Academy Trust is committed to safeguarding and protecting the welfare of children and expects all staff and volunteers to share this commitment.</w:t>
      </w:r>
    </w:p>
    <w:p w14:paraId="7B9A75F8" w14:textId="77777777" w:rsidR="00AF4D42" w:rsidRPr="00921C09" w:rsidRDefault="00AF4D42" w:rsidP="00AF4D42">
      <w:pPr>
        <w:autoSpaceDE w:val="0"/>
        <w:autoSpaceDN w:val="0"/>
        <w:adjustRightInd w:val="0"/>
        <w:spacing w:after="0" w:line="240" w:lineRule="auto"/>
        <w:rPr>
          <w:rFonts w:ascii="Arial" w:eastAsia="Times New Roman" w:hAnsi="Arial" w:cs="Arial"/>
          <w:b/>
          <w:color w:val="000000"/>
          <w:szCs w:val="24"/>
          <w:lang w:eastAsia="en-GB"/>
        </w:rPr>
      </w:pPr>
    </w:p>
    <w:p w14:paraId="6FACA719" w14:textId="77777777" w:rsidR="00AF4D42" w:rsidRPr="00921C09" w:rsidRDefault="00AF4D42" w:rsidP="00AF4D42">
      <w:pPr>
        <w:spacing w:after="0" w:line="240" w:lineRule="auto"/>
        <w:rPr>
          <w:rFonts w:ascii="Arial" w:eastAsia="Times New Roman" w:hAnsi="Arial" w:cs="Arial"/>
          <w:iCs/>
          <w:color w:val="000000"/>
          <w:szCs w:val="24"/>
          <w:lang w:eastAsia="en-GB"/>
        </w:rPr>
      </w:pPr>
      <w:r w:rsidRPr="00921C09">
        <w:rPr>
          <w:rFonts w:ascii="Arial" w:eastAsia="Times New Roman" w:hAnsi="Arial" w:cs="Arial"/>
          <w:iCs/>
          <w:color w:val="000000"/>
          <w:szCs w:val="24"/>
          <w:lang w:eastAsia="en-GB"/>
        </w:rPr>
        <w:t>Safer recruitment practice and pre-employment checks will be undertaken before any appointment is confirmed.</w:t>
      </w:r>
    </w:p>
    <w:p w14:paraId="4D935B99" w14:textId="77777777" w:rsidR="00AF4D42" w:rsidRPr="00921C09" w:rsidRDefault="00AF4D42" w:rsidP="00AF4D42">
      <w:pPr>
        <w:spacing w:after="0" w:line="240" w:lineRule="auto"/>
        <w:rPr>
          <w:rFonts w:ascii="Arial" w:eastAsia="Times New Roman" w:hAnsi="Arial" w:cs="Arial"/>
          <w:iCs/>
          <w:color w:val="000000"/>
          <w:szCs w:val="24"/>
          <w:lang w:eastAsia="en-GB"/>
        </w:rPr>
      </w:pPr>
    </w:p>
    <w:p w14:paraId="292DDD9E" w14:textId="77777777" w:rsidR="00AF4D42" w:rsidRPr="00921C09" w:rsidRDefault="00AF4D42" w:rsidP="00AF4D42">
      <w:pPr>
        <w:spacing w:after="0" w:line="240" w:lineRule="auto"/>
        <w:rPr>
          <w:rFonts w:ascii="Arial" w:eastAsia="Times New Roman" w:hAnsi="Arial" w:cs="Arial"/>
          <w:szCs w:val="24"/>
          <w:lang w:eastAsia="en-GB"/>
        </w:rPr>
      </w:pPr>
      <w:r w:rsidRPr="00921C09">
        <w:rPr>
          <w:rFonts w:ascii="Arial" w:eastAsia="Times New Roman" w:hAnsi="Arial" w:cs="Arial"/>
          <w:szCs w:val="24"/>
          <w:lang w:eastAsia="en-GB"/>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history="1">
        <w:r w:rsidRPr="00921C09">
          <w:rPr>
            <w:rFonts w:ascii="Arial" w:eastAsia="Times New Roman" w:hAnsi="Arial" w:cs="Arial"/>
            <w:color w:val="0000FF"/>
            <w:szCs w:val="24"/>
            <w:u w:val="single"/>
            <w:lang w:eastAsia="en-GB"/>
          </w:rPr>
          <w:t>www.gov.uk/disclosure-barring-service-check</w:t>
        </w:r>
      </w:hyperlink>
      <w:r w:rsidRPr="00921C09">
        <w:rPr>
          <w:rFonts w:ascii="Arial" w:eastAsia="Times New Roman" w:hAnsi="Arial" w:cs="Arial"/>
          <w:szCs w:val="24"/>
          <w:lang w:eastAsia="en-GB"/>
        </w:rPr>
        <w:t>.</w:t>
      </w:r>
    </w:p>
    <w:p w14:paraId="5F9BB27D" w14:textId="77777777" w:rsidR="00AF4D42" w:rsidRPr="00921C09" w:rsidRDefault="00AF4D42" w:rsidP="00AF4D42">
      <w:pPr>
        <w:spacing w:after="0" w:line="240" w:lineRule="auto"/>
        <w:rPr>
          <w:rFonts w:ascii="Arial" w:eastAsia="Times New Roman" w:hAnsi="Arial" w:cs="Arial"/>
          <w:szCs w:val="24"/>
          <w:lang w:eastAsia="en-GB"/>
        </w:rPr>
      </w:pPr>
    </w:p>
    <w:p w14:paraId="3DEEC669" w14:textId="70F1C236" w:rsidR="00FE470C" w:rsidRPr="00394A36" w:rsidRDefault="00AF4D42" w:rsidP="00394A36">
      <w:pPr>
        <w:spacing w:after="0" w:line="240" w:lineRule="auto"/>
        <w:rPr>
          <w:rFonts w:ascii="Arial" w:eastAsia="Times New Roman" w:hAnsi="Arial" w:cs="Arial"/>
          <w:color w:val="000000"/>
          <w:szCs w:val="24"/>
          <w:lang w:eastAsia="en-GB"/>
        </w:rPr>
      </w:pPr>
      <w:r w:rsidRPr="00921C09">
        <w:rPr>
          <w:rFonts w:ascii="Arial" w:eastAsia="Times New Roman" w:hAnsi="Arial" w:cs="Arial"/>
          <w:iCs/>
          <w:color w:val="000000"/>
          <w:szCs w:val="24"/>
          <w:lang w:eastAsia="en-GB"/>
        </w:rPr>
        <w:t xml:space="preserve">We are an equal opportunities employer </w:t>
      </w:r>
      <w:r w:rsidRPr="00921C09">
        <w:rPr>
          <w:rFonts w:ascii="Arial" w:eastAsia="Times New Roman" w:hAnsi="Arial" w:cs="Arial"/>
          <w:color w:val="000000"/>
          <w:szCs w:val="24"/>
          <w:lang w:eastAsia="en-GB"/>
        </w:rPr>
        <w:t>committed to recruiting and retaining a diverse workforce.</w:t>
      </w:r>
    </w:p>
    <w:sectPr w:rsidR="00FE470C" w:rsidRPr="00394A36"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63AE" w14:textId="77777777" w:rsidR="00E532DE" w:rsidRDefault="00E532DE" w:rsidP="004339D2">
      <w:pPr>
        <w:spacing w:after="0" w:line="240" w:lineRule="auto"/>
      </w:pPr>
      <w:r>
        <w:separator/>
      </w:r>
    </w:p>
  </w:endnote>
  <w:endnote w:type="continuationSeparator" w:id="0">
    <w:p w14:paraId="77DE1D0C" w14:textId="77777777" w:rsidR="00E532DE" w:rsidRDefault="00E532D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E62C" w14:textId="77777777" w:rsidR="00E532DE" w:rsidRDefault="00E532DE" w:rsidP="004339D2">
      <w:pPr>
        <w:spacing w:after="0" w:line="240" w:lineRule="auto"/>
      </w:pPr>
      <w:r>
        <w:separator/>
      </w:r>
    </w:p>
  </w:footnote>
  <w:footnote w:type="continuationSeparator" w:id="0">
    <w:p w14:paraId="2C713154" w14:textId="77777777" w:rsidR="00E532DE" w:rsidRDefault="00E532D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502F4"/>
    <w:multiLevelType w:val="multilevel"/>
    <w:tmpl w:val="FC1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F96D8A"/>
    <w:multiLevelType w:val="hybridMultilevel"/>
    <w:tmpl w:val="3E5A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21642"/>
    <w:multiLevelType w:val="multilevel"/>
    <w:tmpl w:val="238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3"/>
  </w:num>
  <w:num w:numId="5">
    <w:abstractNumId w:val="16"/>
  </w:num>
  <w:num w:numId="6">
    <w:abstractNumId w:val="4"/>
  </w:num>
  <w:num w:numId="7">
    <w:abstractNumId w:val="10"/>
  </w:num>
  <w:num w:numId="8">
    <w:abstractNumId w:val="15"/>
  </w:num>
  <w:num w:numId="9">
    <w:abstractNumId w:val="11"/>
  </w:num>
  <w:num w:numId="10">
    <w:abstractNumId w:val="7"/>
  </w:num>
  <w:num w:numId="11">
    <w:abstractNumId w:val="8"/>
  </w:num>
  <w:num w:numId="12">
    <w:abstractNumId w:val="17"/>
  </w:num>
  <w:num w:numId="13">
    <w:abstractNumId w:val="3"/>
  </w:num>
  <w:num w:numId="14">
    <w:abstractNumId w:val="9"/>
  </w:num>
  <w:num w:numId="15">
    <w:abstractNumId w:val="6"/>
  </w:num>
  <w:num w:numId="16">
    <w:abstractNumId w:val="12"/>
  </w:num>
  <w:num w:numId="17">
    <w:abstractNumId w:val="18"/>
  </w:num>
  <w:num w:numId="18">
    <w:abstractNumId w:val="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CFE"/>
    <w:rsid w:val="00012CE3"/>
    <w:rsid w:val="00067ADE"/>
    <w:rsid w:val="00081FCA"/>
    <w:rsid w:val="00097855"/>
    <w:rsid w:val="000C0DD1"/>
    <w:rsid w:val="000C2A65"/>
    <w:rsid w:val="000E12D6"/>
    <w:rsid w:val="0010269E"/>
    <w:rsid w:val="00137441"/>
    <w:rsid w:val="001A4249"/>
    <w:rsid w:val="002045D9"/>
    <w:rsid w:val="002C5853"/>
    <w:rsid w:val="002E1D36"/>
    <w:rsid w:val="002E3AC9"/>
    <w:rsid w:val="003028B8"/>
    <w:rsid w:val="00322559"/>
    <w:rsid w:val="00335668"/>
    <w:rsid w:val="00340C31"/>
    <w:rsid w:val="00342F7C"/>
    <w:rsid w:val="003445E8"/>
    <w:rsid w:val="00355718"/>
    <w:rsid w:val="00391B38"/>
    <w:rsid w:val="00394A36"/>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5A13"/>
    <w:rsid w:val="0077643A"/>
    <w:rsid w:val="00784328"/>
    <w:rsid w:val="007A0C58"/>
    <w:rsid w:val="007A748C"/>
    <w:rsid w:val="007B2485"/>
    <w:rsid w:val="007B62F6"/>
    <w:rsid w:val="007C6419"/>
    <w:rsid w:val="00810E92"/>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AF4D42"/>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3407D"/>
    <w:rsid w:val="00E43BD3"/>
    <w:rsid w:val="00E532DE"/>
    <w:rsid w:val="00E56172"/>
    <w:rsid w:val="00E74A2B"/>
    <w:rsid w:val="00E85513"/>
    <w:rsid w:val="00E86FD5"/>
    <w:rsid w:val="00ED5CEF"/>
    <w:rsid w:val="00ED66FF"/>
    <w:rsid w:val="00EF7AD3"/>
    <w:rsid w:val="00F20B73"/>
    <w:rsid w:val="00F46AE6"/>
    <w:rsid w:val="00F944CC"/>
    <w:rsid w:val="00FD7BF4"/>
    <w:rsid w:val="00FE470C"/>
    <w:rsid w:val="00FF1B8D"/>
    <w:rsid w:val="1A67A16E"/>
    <w:rsid w:val="415F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D721"/>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Strong">
    <w:name w:val="Strong"/>
    <w:basedOn w:val="DefaultParagraphFont"/>
    <w:uiPriority w:val="22"/>
    <w:qFormat/>
    <w:rsid w:val="00AF4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rtin@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ton@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8" ma:contentTypeDescription="Create a new document." ma:contentTypeScope="" ma:versionID="d72d7e1042f72946f31ed6d4fccf9a28">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a1899277d9798664d320b882ab53c43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DD793-3B10-48F8-B86F-9EA1AB582C88}">
  <ds:schemaRefs>
    <ds:schemaRef ds:uri="http://schemas.microsoft.com/sharepoint/v3/contenttype/forms"/>
  </ds:schemaRefs>
</ds:datastoreItem>
</file>

<file path=customXml/itemProps2.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4.xml><?xml version="1.0" encoding="utf-8"?>
<ds:datastoreItem xmlns:ds="http://schemas.openxmlformats.org/officeDocument/2006/customXml" ds:itemID="{8B8A44C5-890E-4DBB-AEDF-CE5BBBC9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937</Words>
  <Characters>5345</Characters>
  <Application>Microsoft Office Word</Application>
  <DocSecurity>0</DocSecurity>
  <Lines>44</Lines>
  <Paragraphs>12</Paragraphs>
  <ScaleCrop>false</ScaleCrop>
  <Company>Hewlett-Packard</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2024-11-14T12:46:00Z</dcterms:created>
  <dcterms:modified xsi:type="dcterms:W3CDTF">2024-11-14T12:49:00Z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