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center" w:pos="3903" w:leader="none"/>
        </w:tabs>
        <w:spacing w:before="0" w:after="0" w:line="259"/>
        <w:ind w:right="0" w:left="0" w:firstLine="0"/>
        <w:jc w:val="left"/>
        <w:rPr>
          <w:rFonts w:ascii="Tahoma" w:hAnsi="Tahoma" w:cs="Tahoma" w:eastAsia="Tahoma"/>
          <w:b/>
          <w:color w:val="000000"/>
          <w:spacing w:val="0"/>
          <w:position w:val="0"/>
          <w:sz w:val="24"/>
          <w:shd w:fill="auto" w:val="clear"/>
        </w:rPr>
      </w:pPr>
    </w:p>
    <w:tbl>
      <w:tblPr/>
      <w:tblGrid>
        <w:gridCol w:w="2802"/>
        <w:gridCol w:w="4394"/>
      </w:tblGrid>
      <w:tr>
        <w:trPr>
          <w:trHeight w:val="582" w:hRule="auto"/>
          <w:jc w:val="left"/>
        </w:trPr>
        <w:tc>
          <w:tcPr>
            <w:tcW w:w="2802" w:type="dxa"/>
            <w:tcBorders>
              <w:top w:val="single" w:color="836967" w:sz="0"/>
              <w:left w:val="single" w:color="836967" w:sz="0"/>
              <w:bottom w:val="single" w:color="836967" w:sz="0"/>
              <w:right w:val="single" w:color="836967"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ahoma" w:hAnsi="Tahoma" w:cs="Tahoma" w:eastAsia="Tahoma"/>
                <w:b/>
                <w:color w:val="00B0F0"/>
                <w:spacing w:val="0"/>
                <w:position w:val="0"/>
                <w:sz w:val="24"/>
                <w:shd w:fill="auto" w:val="clear"/>
              </w:rPr>
              <w:t xml:space="preserve">Post title:</w:t>
            </w:r>
          </w:p>
        </w:tc>
        <w:tc>
          <w:tcPr>
            <w:tcW w:w="4394" w:type="dxa"/>
            <w:tcBorders>
              <w:top w:val="single" w:color="836967" w:sz="0"/>
              <w:left w:val="single" w:color="836967" w:sz="0"/>
              <w:bottom w:val="single" w:color="836967" w:sz="0"/>
              <w:right w:val="single" w:color="836967"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Teaching Assistant Level 3</w:t>
            </w:r>
          </w:p>
        </w:tc>
      </w:tr>
      <w:tr>
        <w:trPr>
          <w:trHeight w:val="1" w:hRule="atLeast"/>
          <w:jc w:val="left"/>
        </w:trPr>
        <w:tc>
          <w:tcPr>
            <w:tcW w:w="2802" w:type="dxa"/>
            <w:tcBorders>
              <w:top w:val="single" w:color="836967" w:sz="0"/>
              <w:left w:val="single" w:color="836967" w:sz="0"/>
              <w:bottom w:val="single" w:color="836967" w:sz="0"/>
              <w:right w:val="single" w:color="836967"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ahoma" w:hAnsi="Tahoma" w:cs="Tahoma" w:eastAsia="Tahoma"/>
                <w:b/>
                <w:color w:val="00B0F0"/>
                <w:spacing w:val="0"/>
                <w:position w:val="0"/>
                <w:sz w:val="24"/>
                <w:shd w:fill="auto" w:val="clear"/>
              </w:rPr>
              <w:t xml:space="preserve">Salary and grade:</w:t>
            </w:r>
          </w:p>
        </w:tc>
        <w:tc>
          <w:tcPr>
            <w:tcW w:w="4394" w:type="dxa"/>
            <w:tcBorders>
              <w:top w:val="single" w:color="836967" w:sz="0"/>
              <w:left w:val="single" w:color="836967" w:sz="0"/>
              <w:bottom w:val="single" w:color="836967" w:sz="0"/>
              <w:right w:val="single" w:color="836967"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z w:val="22"/>
              </w:rPr>
            </w:pPr>
            <w:r>
              <w:rPr>
                <w:rFonts w:ascii="Calibri" w:hAnsi="Calibri" w:cs="Calibri" w:eastAsia="Calibri"/>
                <w:color w:val="242424"/>
                <w:spacing w:val="0"/>
                <w:position w:val="0"/>
                <w:sz w:val="22"/>
                <w:shd w:fill="FFFFFF" w:val="clear"/>
              </w:rPr>
              <w:t xml:space="preserve">NJC 7 to 11 </w:t>
            </w:r>
            <w:r>
              <w:rPr>
                <w:rFonts w:ascii="Calibri" w:hAnsi="Calibri" w:cs="Calibri" w:eastAsia="Calibri"/>
                <w:color w:val="242424"/>
                <w:spacing w:val="0"/>
                <w:position w:val="0"/>
                <w:sz w:val="22"/>
                <w:shd w:fill="FFFFFF" w:val="clear"/>
              </w:rPr>
              <w:t xml:space="preserve">–</w:t>
            </w:r>
            <w:r>
              <w:rPr>
                <w:rFonts w:ascii="Calibri" w:hAnsi="Calibri" w:cs="Calibri" w:eastAsia="Calibri"/>
                <w:color w:val="242424"/>
                <w:spacing w:val="0"/>
                <w:position w:val="0"/>
                <w:sz w:val="22"/>
                <w:shd w:fill="FFFFFF" w:val="clear"/>
              </w:rPr>
              <w:t xml:space="preserve"> FTE salary £25,584 to £27,269 pro rata £18,699 to £19,930</w:t>
            </w:r>
          </w:p>
        </w:tc>
      </w:tr>
      <w:tr>
        <w:trPr>
          <w:trHeight w:val="255" w:hRule="auto"/>
          <w:jc w:val="left"/>
        </w:trPr>
        <w:tc>
          <w:tcPr>
            <w:tcW w:w="2802" w:type="dxa"/>
            <w:tcBorders>
              <w:top w:val="single" w:color="836967" w:sz="0"/>
              <w:left w:val="single" w:color="836967" w:sz="0"/>
              <w:bottom w:val="single" w:color="836967" w:sz="0"/>
              <w:right w:val="single" w:color="836967"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ahoma" w:hAnsi="Tahoma" w:cs="Tahoma" w:eastAsia="Tahoma"/>
                <w:b/>
                <w:color w:val="00B0F0"/>
                <w:spacing w:val="0"/>
                <w:position w:val="0"/>
                <w:sz w:val="24"/>
                <w:shd w:fill="auto" w:val="clear"/>
              </w:rPr>
              <w:t xml:space="preserve">FTE:</w:t>
            </w:r>
          </w:p>
        </w:tc>
        <w:tc>
          <w:tcPr>
            <w:tcW w:w="4394" w:type="dxa"/>
            <w:tcBorders>
              <w:top w:val="single" w:color="836967" w:sz="0"/>
              <w:left w:val="single" w:color="836967" w:sz="0"/>
              <w:bottom w:val="single" w:color="836967" w:sz="0"/>
              <w:right w:val="single" w:color="836967"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31.25 hours per week term time only</w:t>
            </w:r>
          </w:p>
        </w:tc>
      </w:tr>
      <w:tr>
        <w:trPr>
          <w:trHeight w:val="1" w:hRule="atLeast"/>
          <w:jc w:val="left"/>
        </w:trPr>
        <w:tc>
          <w:tcPr>
            <w:tcW w:w="2802" w:type="dxa"/>
            <w:tcBorders>
              <w:top w:val="single" w:color="836967" w:sz="0"/>
              <w:left w:val="single" w:color="836967" w:sz="0"/>
              <w:bottom w:val="single" w:color="836967" w:sz="0"/>
              <w:right w:val="single" w:color="836967" w:sz="0"/>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ahoma" w:hAnsi="Tahoma" w:cs="Tahoma" w:eastAsia="Tahoma"/>
                <w:b/>
                <w:color w:val="00B0F0"/>
                <w:spacing w:val="0"/>
                <w:position w:val="0"/>
                <w:sz w:val="24"/>
                <w:shd w:fill="auto" w:val="clear"/>
              </w:rPr>
              <w:t xml:space="preserve">Line manager/s:</w:t>
            </w:r>
          </w:p>
        </w:tc>
        <w:tc>
          <w:tcPr>
            <w:tcW w:w="4394" w:type="dxa"/>
            <w:tcBorders>
              <w:top w:val="single" w:color="836967" w:sz="0"/>
              <w:left w:val="single" w:color="836967" w:sz="0"/>
              <w:bottom w:val="single" w:color="836967" w:sz="0"/>
              <w:right w:val="single" w:color="836967"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ahoma" w:hAnsi="Tahoma" w:cs="Tahoma" w:eastAsia="Tahoma"/>
                <w:color w:val="auto"/>
                <w:spacing w:val="0"/>
                <w:position w:val="0"/>
                <w:sz w:val="24"/>
                <w:shd w:fill="auto" w:val="clear"/>
              </w:rPr>
              <w:t xml:space="preserve">Class Teacher/Senior Leadership Team</w:t>
            </w:r>
          </w:p>
        </w:tc>
      </w:tr>
    </w:tbl>
    <w:p>
      <w:pPr>
        <w:tabs>
          <w:tab w:val="center" w:pos="3903" w:leader="none"/>
        </w:tabs>
        <w:spacing w:before="0" w:after="0" w:line="259"/>
        <w:ind w:right="0" w:left="0" w:firstLine="0"/>
        <w:jc w:val="left"/>
        <w:rPr>
          <w:rFonts w:ascii="Tahoma" w:hAnsi="Tahoma" w:cs="Tahoma" w:eastAsia="Tahoma"/>
          <w:color w:val="000000"/>
          <w:spacing w:val="0"/>
          <w:position w:val="0"/>
          <w:sz w:val="24"/>
          <w:shd w:fill="auto" w:val="clear"/>
        </w:rPr>
      </w:pPr>
    </w:p>
    <w:p>
      <w:pPr>
        <w:spacing w:before="0" w:after="66" w:line="259"/>
        <w:ind w:right="-26" w:left="-29" w:firstLine="0"/>
        <w:jc w:val="left"/>
        <w:rPr>
          <w:rFonts w:ascii="Tahoma" w:hAnsi="Tahoma" w:cs="Tahoma" w:eastAsia="Tahoma"/>
          <w:color w:val="000000"/>
          <w:spacing w:val="0"/>
          <w:position w:val="0"/>
          <w:sz w:val="24"/>
          <w:shd w:fill="auto" w:val="clear"/>
        </w:rPr>
      </w:pPr>
    </w:p>
    <w:p>
      <w:pPr>
        <w:spacing w:before="0" w:after="0" w:line="259"/>
        <w:ind w:right="0" w:left="79" w:firstLine="0"/>
        <w:jc w:val="center"/>
        <w:rPr>
          <w:rFonts w:ascii="Tahoma" w:hAnsi="Tahoma" w:cs="Tahoma" w:eastAsia="Tahoma"/>
          <w:color w:val="000000"/>
          <w:spacing w:val="0"/>
          <w:position w:val="0"/>
          <w:sz w:val="24"/>
          <w:shd w:fill="auto" w:val="clear"/>
        </w:rPr>
      </w:pPr>
      <w:r>
        <w:rPr>
          <w:rFonts w:ascii="Tahoma" w:hAnsi="Tahoma" w:cs="Tahoma" w:eastAsia="Tahoma"/>
          <w:b/>
          <w:color w:val="00B0F0"/>
          <w:spacing w:val="0"/>
          <w:position w:val="0"/>
          <w:sz w:val="28"/>
          <w:shd w:fill="auto" w:val="clear"/>
        </w:rPr>
        <w:t xml:space="preserve"> </w:t>
      </w:r>
    </w:p>
    <w:p>
      <w:pPr>
        <w:spacing w:before="0" w:after="0" w:line="259"/>
        <w:ind w:right="2" w:left="10" w:hanging="10"/>
        <w:jc w:val="center"/>
        <w:rPr>
          <w:rFonts w:ascii="Tahoma" w:hAnsi="Tahoma" w:cs="Tahoma" w:eastAsia="Tahoma"/>
          <w:color w:val="000000"/>
          <w:spacing w:val="0"/>
          <w:position w:val="0"/>
          <w:sz w:val="24"/>
          <w:shd w:fill="auto" w:val="clear"/>
        </w:rPr>
      </w:pPr>
      <w:r>
        <w:rPr>
          <w:rFonts w:ascii="Tahoma" w:hAnsi="Tahoma" w:cs="Tahoma" w:eastAsia="Tahoma"/>
          <w:b/>
          <w:color w:val="00B0F0"/>
          <w:spacing w:val="0"/>
          <w:position w:val="0"/>
          <w:sz w:val="28"/>
          <w:u w:val="single"/>
          <w:shd w:fill="auto" w:val="clear"/>
        </w:rPr>
        <w:t xml:space="preserve">Main purpose of the job:</w:t>
      </w:r>
      <w:r>
        <w:rPr>
          <w:rFonts w:ascii="Tahoma" w:hAnsi="Tahoma" w:cs="Tahoma" w:eastAsia="Tahoma"/>
          <w:b/>
          <w:color w:val="00B0F0"/>
          <w:spacing w:val="0"/>
          <w:position w:val="0"/>
          <w:sz w:val="28"/>
          <w:shd w:fill="auto" w:val="clear"/>
        </w:rPr>
        <w:t xml:space="preserve"> </w:t>
      </w:r>
    </w:p>
    <w:p>
      <w:pPr>
        <w:spacing w:before="0" w:after="0" w:line="259"/>
        <w:ind w:right="0" w:left="0" w:firstLine="0"/>
        <w:jc w:val="left"/>
        <w:rPr>
          <w:rFonts w:ascii="Tahoma" w:hAnsi="Tahoma" w:cs="Tahoma" w:eastAsia="Tahoma"/>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p>
    <w:p>
      <w:pPr>
        <w:spacing w:before="0" w:after="3" w:line="248"/>
        <w:ind w:right="0" w:left="0" w:firstLine="0"/>
        <w:jc w:val="left"/>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To support the planning and delivery of high-quality learning and care for children and young people with special educational needs both in and out of the classroom. </w:t>
      </w:r>
    </w:p>
    <w:p>
      <w:pPr>
        <w:spacing w:before="0" w:after="0" w:line="259"/>
        <w:ind w:right="0" w:left="0" w:firstLine="0"/>
        <w:jc w:val="left"/>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  </w:t>
      </w:r>
    </w:p>
    <w:p>
      <w:pPr>
        <w:spacing w:before="0" w:after="59" w:line="259"/>
        <w:ind w:right="-26" w:left="-29" w:firstLine="0"/>
        <w:jc w:val="left"/>
        <w:rPr>
          <w:rFonts w:ascii="Tahoma" w:hAnsi="Tahoma" w:cs="Tahoma" w:eastAsia="Tahoma"/>
          <w:color w:val="000000"/>
          <w:spacing w:val="0"/>
          <w:position w:val="0"/>
          <w:sz w:val="24"/>
          <w:shd w:fill="auto" w:val="clear"/>
        </w:rPr>
      </w:pPr>
    </w:p>
    <w:p>
      <w:pPr>
        <w:spacing w:before="0" w:after="258" w:line="259"/>
        <w:ind w:right="0" w:left="0" w:firstLine="0"/>
        <w:jc w:val="left"/>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 </w:t>
      </w:r>
    </w:p>
    <w:p>
      <w:pPr>
        <w:spacing w:before="0" w:after="0" w:line="259"/>
        <w:ind w:right="2" w:left="10" w:hanging="10"/>
        <w:jc w:val="center"/>
        <w:rPr>
          <w:rFonts w:ascii="Tahoma" w:hAnsi="Tahoma" w:cs="Tahoma" w:eastAsia="Tahoma"/>
          <w:color w:val="000000"/>
          <w:spacing w:val="0"/>
          <w:position w:val="0"/>
          <w:sz w:val="24"/>
          <w:shd w:fill="auto" w:val="clear"/>
        </w:rPr>
      </w:pPr>
      <w:r>
        <w:rPr>
          <w:rFonts w:ascii="Tahoma" w:hAnsi="Tahoma" w:cs="Tahoma" w:eastAsia="Tahoma"/>
          <w:b/>
          <w:color w:val="00B0F0"/>
          <w:spacing w:val="0"/>
          <w:position w:val="0"/>
          <w:sz w:val="28"/>
          <w:u w:val="single"/>
          <w:shd w:fill="auto" w:val="clear"/>
        </w:rPr>
        <w:t xml:space="preserve">Key duties and responsibilities</w:t>
      </w:r>
      <w:r>
        <w:rPr>
          <w:rFonts w:ascii="Tahoma" w:hAnsi="Tahoma" w:cs="Tahoma" w:eastAsia="Tahoma"/>
          <w:b/>
          <w:color w:val="00B0F0"/>
          <w:spacing w:val="0"/>
          <w:position w:val="0"/>
          <w:sz w:val="28"/>
          <w:shd w:fill="auto" w:val="clear"/>
        </w:rPr>
        <w:t xml:space="preserve"> </w:t>
      </w:r>
    </w:p>
    <w:p>
      <w:pPr>
        <w:spacing w:before="0" w:after="0" w:line="259"/>
        <w:ind w:right="0" w:left="0" w:firstLine="0"/>
        <w:jc w:val="left"/>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 </w:t>
      </w:r>
    </w:p>
    <w:p>
      <w:pPr>
        <w:spacing w:before="0" w:after="3" w:line="248"/>
        <w:ind w:right="0" w:left="0" w:firstLine="0"/>
        <w:jc w:val="left"/>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Responsible to the Class Teacher and Senior Leadership Team for providing support to pupils, the Class Teacher, the curriculum and school. </w:t>
      </w:r>
    </w:p>
    <w:p>
      <w:pPr>
        <w:spacing w:before="0" w:after="16" w:line="259"/>
        <w:ind w:right="0" w:left="0" w:firstLine="0"/>
        <w:jc w:val="left"/>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 </w:t>
      </w:r>
    </w:p>
    <w:p>
      <w:pPr>
        <w:keepNext w:val="true"/>
        <w:keepLines w:val="true"/>
        <w:spacing w:before="0" w:after="0" w:line="259"/>
        <w:ind w:right="0" w:left="-5" w:hanging="10"/>
        <w:jc w:val="left"/>
        <w:rPr>
          <w:rFonts w:ascii="Tahoma" w:hAnsi="Tahoma" w:cs="Tahoma" w:eastAsia="Tahoma"/>
          <w:b/>
          <w:color w:val="00B0F0"/>
          <w:spacing w:val="0"/>
          <w:position w:val="0"/>
          <w:sz w:val="28"/>
          <w:shd w:fill="auto" w:val="clear"/>
        </w:rPr>
      </w:pPr>
      <w:r>
        <w:rPr>
          <w:rFonts w:ascii="Tahoma" w:hAnsi="Tahoma" w:cs="Tahoma" w:eastAsia="Tahoma"/>
          <w:b/>
          <w:color w:val="00B0F0"/>
          <w:spacing w:val="0"/>
          <w:position w:val="0"/>
          <w:sz w:val="28"/>
          <w:shd w:fill="auto" w:val="clear"/>
        </w:rPr>
        <w:t xml:space="preserve">Support for Pupils </w:t>
      </w:r>
    </w:p>
    <w:p>
      <w:pPr>
        <w:spacing w:before="0" w:after="0" w:line="259"/>
        <w:ind w:right="0" w:left="0" w:firstLine="0"/>
        <w:jc w:val="left"/>
        <w:rPr>
          <w:rFonts w:ascii="Tahoma" w:hAnsi="Tahoma" w:cs="Tahoma" w:eastAsia="Tahoma"/>
          <w:color w:val="000000"/>
          <w:spacing w:val="0"/>
          <w:position w:val="0"/>
          <w:sz w:val="24"/>
          <w:shd w:fill="auto" w:val="clear"/>
        </w:rPr>
      </w:pPr>
      <w:r>
        <w:rPr>
          <w:rFonts w:ascii="Segoe UI Symbol" w:hAnsi="Segoe UI Symbol" w:cs="Segoe UI Symbol" w:eastAsia="Segoe UI Symbol"/>
          <w:color w:val="000000"/>
          <w:spacing w:val="0"/>
          <w:position w:val="0"/>
          <w:sz w:val="24"/>
          <w:shd w:fill="auto" w:val="clear"/>
        </w:rPr>
        <w:t xml:space="preserve"> </w:t>
      </w:r>
    </w:p>
    <w:p>
      <w:pPr>
        <w:numPr>
          <w:ilvl w:val="0"/>
          <w:numId w:val="29"/>
        </w:numPr>
        <w:spacing w:before="0" w:after="3" w:line="248"/>
        <w:ind w:right="0" w:left="705" w:hanging="360"/>
        <w:jc w:val="left"/>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Attend to the pupils’ personal needs and implement related personal programmes including social, health, physical, hygiene, first aid and welfare matters.  </w:t>
      </w:r>
    </w:p>
    <w:p>
      <w:pPr>
        <w:numPr>
          <w:ilvl w:val="0"/>
          <w:numId w:val="29"/>
        </w:numPr>
        <w:spacing w:before="0" w:after="3" w:line="248"/>
        <w:ind w:right="0" w:left="705" w:hanging="360"/>
        <w:jc w:val="left"/>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Supervise and provide support for pupils, including those with special needs, ensuring their safety and access to learning.  </w:t>
      </w:r>
    </w:p>
    <w:p>
      <w:pPr>
        <w:numPr>
          <w:ilvl w:val="0"/>
          <w:numId w:val="29"/>
        </w:numPr>
        <w:spacing w:before="0" w:after="3" w:line="248"/>
        <w:ind w:right="0" w:left="705" w:hanging="360"/>
        <w:jc w:val="left"/>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Assist with the development and implementation of Individual Education Plans and Positive Behaviour plans.  </w:t>
      </w:r>
    </w:p>
    <w:p>
      <w:pPr>
        <w:numPr>
          <w:ilvl w:val="0"/>
          <w:numId w:val="29"/>
        </w:numPr>
        <w:spacing w:before="0" w:after="3" w:line="248"/>
        <w:ind w:right="0" w:left="705" w:hanging="360"/>
        <w:jc w:val="left"/>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Establish constructive relationships with pupils and interact with them according to their individual needs.  </w:t>
      </w:r>
    </w:p>
    <w:p>
      <w:pPr>
        <w:numPr>
          <w:ilvl w:val="0"/>
          <w:numId w:val="29"/>
        </w:numPr>
        <w:spacing w:before="0" w:after="3" w:line="248"/>
        <w:ind w:right="0" w:left="705" w:hanging="360"/>
        <w:jc w:val="left"/>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Promote the inclusion and acceptance of all pupils.  </w:t>
      </w:r>
    </w:p>
    <w:p>
      <w:pPr>
        <w:numPr>
          <w:ilvl w:val="0"/>
          <w:numId w:val="29"/>
        </w:numPr>
        <w:spacing w:before="0" w:after="3" w:line="248"/>
        <w:ind w:right="0" w:left="705" w:hanging="360"/>
        <w:jc w:val="left"/>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Encourage pupils to interact with others and engage in activities led by the Class Teacher.</w:t>
      </w:r>
    </w:p>
    <w:p>
      <w:pPr>
        <w:numPr>
          <w:ilvl w:val="0"/>
          <w:numId w:val="29"/>
        </w:numPr>
        <w:spacing w:before="0" w:after="3" w:line="248"/>
        <w:ind w:right="0" w:left="705" w:hanging="360"/>
        <w:jc w:val="left"/>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Set challenging and demanding expectations and promote self-esteem and independence.  </w:t>
      </w:r>
    </w:p>
    <w:p>
      <w:pPr>
        <w:numPr>
          <w:ilvl w:val="0"/>
          <w:numId w:val="29"/>
        </w:numPr>
        <w:spacing w:before="0" w:after="3" w:line="248"/>
        <w:ind w:right="0" w:left="705" w:hanging="360"/>
        <w:jc w:val="left"/>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Provide feedback to pupils in relation to progress and achievement under the guidance of the teacher.  </w:t>
      </w:r>
    </w:p>
    <w:p>
      <w:pPr>
        <w:spacing w:before="0" w:after="3" w:line="248"/>
        <w:ind w:right="0" w:left="705" w:firstLine="0"/>
        <w:jc w:val="left"/>
        <w:rPr>
          <w:rFonts w:ascii="Tahoma" w:hAnsi="Tahoma" w:cs="Tahoma" w:eastAsia="Tahoma"/>
          <w:color w:val="000000"/>
          <w:spacing w:val="0"/>
          <w:position w:val="0"/>
          <w:sz w:val="24"/>
          <w:shd w:fill="auto" w:val="clear"/>
        </w:rPr>
      </w:pPr>
    </w:p>
    <w:p>
      <w:pPr>
        <w:spacing w:before="0" w:after="16" w:line="259"/>
        <w:ind w:right="0" w:left="0" w:firstLine="0"/>
        <w:jc w:val="left"/>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 </w:t>
      </w:r>
    </w:p>
    <w:p>
      <w:pPr>
        <w:keepNext w:val="true"/>
        <w:keepLines w:val="true"/>
        <w:spacing w:before="0" w:after="0" w:line="259"/>
        <w:ind w:right="0" w:left="-5" w:hanging="10"/>
        <w:jc w:val="left"/>
        <w:rPr>
          <w:rFonts w:ascii="Tahoma" w:hAnsi="Tahoma" w:cs="Tahoma" w:eastAsia="Tahoma"/>
          <w:b/>
          <w:color w:val="00B0F0"/>
          <w:spacing w:val="0"/>
          <w:position w:val="0"/>
          <w:sz w:val="28"/>
          <w:shd w:fill="auto" w:val="clear"/>
        </w:rPr>
      </w:pPr>
      <w:r>
        <w:rPr>
          <w:rFonts w:ascii="Tahoma" w:hAnsi="Tahoma" w:cs="Tahoma" w:eastAsia="Tahoma"/>
          <w:b/>
          <w:color w:val="00B0F0"/>
          <w:spacing w:val="0"/>
          <w:position w:val="0"/>
          <w:sz w:val="28"/>
          <w:shd w:fill="auto" w:val="clear"/>
        </w:rPr>
        <w:t xml:space="preserve">Support for Teacher </w:t>
      </w:r>
    </w:p>
    <w:p>
      <w:pPr>
        <w:spacing w:before="0" w:after="0" w:line="259"/>
        <w:ind w:right="0" w:left="0" w:firstLine="0"/>
        <w:jc w:val="left"/>
        <w:rPr>
          <w:rFonts w:ascii="Tahoma" w:hAnsi="Tahoma" w:cs="Tahoma" w:eastAsia="Tahoma"/>
          <w:color w:val="000000"/>
          <w:spacing w:val="0"/>
          <w:position w:val="0"/>
          <w:sz w:val="24"/>
          <w:shd w:fill="auto" w:val="clear"/>
        </w:rPr>
      </w:pPr>
      <w:r>
        <w:rPr>
          <w:rFonts w:ascii="Segoe UI Symbol" w:hAnsi="Segoe UI Symbol" w:cs="Segoe UI Symbol" w:eastAsia="Segoe UI Symbol"/>
          <w:color w:val="000000"/>
          <w:spacing w:val="0"/>
          <w:position w:val="0"/>
          <w:sz w:val="24"/>
          <w:shd w:fill="auto" w:val="clear"/>
        </w:rPr>
        <w:t xml:space="preserve"> </w:t>
      </w:r>
    </w:p>
    <w:p>
      <w:pPr>
        <w:numPr>
          <w:ilvl w:val="0"/>
          <w:numId w:val="34"/>
        </w:numPr>
        <w:spacing w:before="0" w:after="3" w:line="248"/>
        <w:ind w:right="0" w:left="705" w:hanging="360"/>
        <w:jc w:val="left"/>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Create and maintain a purposeful, orderly and supportive environment, in accordance with lesson plans and assist with the display of pupils’ work.  </w:t>
      </w:r>
    </w:p>
    <w:p>
      <w:pPr>
        <w:numPr>
          <w:ilvl w:val="0"/>
          <w:numId w:val="34"/>
        </w:numPr>
        <w:spacing w:before="0" w:after="3" w:line="248"/>
        <w:ind w:right="0" w:left="705" w:hanging="360"/>
        <w:jc w:val="left"/>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Use strategies, in liaison with the teacher, to support pupils to achieve learning goals.  </w:t>
      </w:r>
    </w:p>
    <w:p>
      <w:pPr>
        <w:numPr>
          <w:ilvl w:val="0"/>
          <w:numId w:val="34"/>
        </w:numPr>
        <w:spacing w:before="0" w:after="3" w:line="248"/>
        <w:ind w:right="0" w:left="705" w:hanging="360"/>
        <w:jc w:val="left"/>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Assist with the planning of learning activities.  </w:t>
      </w:r>
    </w:p>
    <w:p>
      <w:pPr>
        <w:numPr>
          <w:ilvl w:val="0"/>
          <w:numId w:val="34"/>
        </w:numPr>
        <w:spacing w:before="0" w:after="3" w:line="248"/>
        <w:ind w:right="0" w:left="705" w:hanging="360"/>
        <w:jc w:val="left"/>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Monitor pupils’ responses to learning activities and accurately record achievement and progress as directed.  </w:t>
      </w:r>
    </w:p>
    <w:p>
      <w:pPr>
        <w:numPr>
          <w:ilvl w:val="0"/>
          <w:numId w:val="34"/>
        </w:numPr>
        <w:spacing w:before="0" w:after="3" w:line="248"/>
        <w:ind w:right="0" w:left="705" w:hanging="360"/>
        <w:jc w:val="left"/>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Provide regular and detailed feedback to teachers on pupils’ achievement and progress.  </w:t>
      </w:r>
    </w:p>
    <w:p>
      <w:pPr>
        <w:numPr>
          <w:ilvl w:val="0"/>
          <w:numId w:val="34"/>
        </w:numPr>
        <w:spacing w:before="0" w:after="3" w:line="248"/>
        <w:ind w:right="0" w:left="705" w:hanging="360"/>
        <w:jc w:val="left"/>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Promote good pupil behaviour, dealing promptly with conflict and incidents in line with established policy and encourage pupils to take responsibility for their own behaviour.  </w:t>
      </w:r>
    </w:p>
    <w:p>
      <w:pPr>
        <w:numPr>
          <w:ilvl w:val="0"/>
          <w:numId w:val="34"/>
        </w:numPr>
        <w:spacing w:before="0" w:after="3" w:line="248"/>
        <w:ind w:right="0" w:left="705" w:hanging="360"/>
        <w:jc w:val="left"/>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Establish constructive relationships with parents and carers.  </w:t>
      </w:r>
    </w:p>
    <w:p>
      <w:pPr>
        <w:numPr>
          <w:ilvl w:val="0"/>
          <w:numId w:val="34"/>
        </w:numPr>
        <w:spacing w:before="0" w:after="3" w:line="248"/>
        <w:ind w:right="0" w:left="705" w:hanging="360"/>
        <w:jc w:val="left"/>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Provide clerical and administration support e.g. photocopying, typing, filing, collecting money.  </w:t>
      </w:r>
    </w:p>
    <w:p>
      <w:pPr>
        <w:spacing w:before="0" w:after="16" w:line="259"/>
        <w:ind w:right="0" w:left="0" w:firstLine="0"/>
        <w:jc w:val="left"/>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 </w:t>
      </w:r>
    </w:p>
    <w:p>
      <w:pPr>
        <w:keepNext w:val="true"/>
        <w:keepLines w:val="true"/>
        <w:spacing w:before="0" w:after="0" w:line="259"/>
        <w:ind w:right="0" w:left="-5" w:hanging="10"/>
        <w:jc w:val="left"/>
        <w:rPr>
          <w:rFonts w:ascii="Tahoma" w:hAnsi="Tahoma" w:cs="Tahoma" w:eastAsia="Tahoma"/>
          <w:b/>
          <w:color w:val="00B0F0"/>
          <w:spacing w:val="0"/>
          <w:position w:val="0"/>
          <w:sz w:val="28"/>
          <w:shd w:fill="auto" w:val="clear"/>
        </w:rPr>
      </w:pPr>
      <w:r>
        <w:rPr>
          <w:rFonts w:ascii="Tahoma" w:hAnsi="Tahoma" w:cs="Tahoma" w:eastAsia="Tahoma"/>
          <w:b/>
          <w:color w:val="00B0F0"/>
          <w:spacing w:val="0"/>
          <w:position w:val="0"/>
          <w:sz w:val="28"/>
          <w:shd w:fill="auto" w:val="clear"/>
        </w:rPr>
        <w:t xml:space="preserve">Support for the Curriculum </w:t>
      </w:r>
    </w:p>
    <w:p>
      <w:pPr>
        <w:spacing w:before="0" w:after="0" w:line="259"/>
        <w:ind w:right="0" w:left="0" w:firstLine="0"/>
        <w:jc w:val="left"/>
        <w:rPr>
          <w:rFonts w:ascii="Tahoma" w:hAnsi="Tahoma" w:cs="Tahoma" w:eastAsia="Tahoma"/>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p>
    <w:p>
      <w:pPr>
        <w:numPr>
          <w:ilvl w:val="0"/>
          <w:numId w:val="38"/>
        </w:numPr>
        <w:spacing w:before="0" w:after="3" w:line="248"/>
        <w:ind w:right="0" w:left="705" w:hanging="360"/>
        <w:jc w:val="left"/>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Undertake structured and agreed learning activities and teaching programmes, adjusting activities according to pupil responses.  </w:t>
      </w:r>
    </w:p>
    <w:p>
      <w:pPr>
        <w:numPr>
          <w:ilvl w:val="0"/>
          <w:numId w:val="38"/>
        </w:numPr>
        <w:spacing w:before="0" w:after="3" w:line="248"/>
        <w:ind w:right="0" w:left="705" w:hanging="360"/>
        <w:jc w:val="left"/>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Undertake programmes linked to local and national learning strategies, recording achievement and progress and feeding back to the teacher.  </w:t>
      </w:r>
    </w:p>
    <w:p>
      <w:pPr>
        <w:numPr>
          <w:ilvl w:val="0"/>
          <w:numId w:val="38"/>
        </w:numPr>
        <w:spacing w:before="0" w:after="31" w:line="248"/>
        <w:ind w:right="0" w:left="705" w:hanging="360"/>
        <w:jc w:val="left"/>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Prepare, maintain and use equipment and resources required to meet the lesson plans and relevant learning activity and assist pupils in their use.  </w:t>
      </w:r>
    </w:p>
    <w:p>
      <w:pPr>
        <w:spacing w:before="0" w:after="0" w:line="259"/>
        <w:ind w:right="0" w:left="0" w:firstLine="0"/>
        <w:jc w:val="left"/>
        <w:rPr>
          <w:rFonts w:ascii="Tahoma" w:hAnsi="Tahoma" w:cs="Tahoma" w:eastAsia="Tahoma"/>
          <w:color w:val="000000"/>
          <w:spacing w:val="0"/>
          <w:position w:val="0"/>
          <w:sz w:val="24"/>
          <w:shd w:fill="auto" w:val="clear"/>
        </w:rPr>
      </w:pPr>
      <w:r>
        <w:rPr>
          <w:rFonts w:ascii="Tahoma" w:hAnsi="Tahoma" w:cs="Tahoma" w:eastAsia="Tahoma"/>
          <w:b/>
          <w:color w:val="00B0F0"/>
          <w:spacing w:val="0"/>
          <w:position w:val="0"/>
          <w:sz w:val="28"/>
          <w:shd w:fill="auto" w:val="clear"/>
        </w:rPr>
        <w:t xml:space="preserve">  </w:t>
      </w:r>
    </w:p>
    <w:p>
      <w:pPr>
        <w:keepNext w:val="true"/>
        <w:keepLines w:val="true"/>
        <w:spacing w:before="0" w:after="0" w:line="259"/>
        <w:ind w:right="0" w:left="-5" w:hanging="10"/>
        <w:jc w:val="left"/>
        <w:rPr>
          <w:rFonts w:ascii="Tahoma" w:hAnsi="Tahoma" w:cs="Tahoma" w:eastAsia="Tahoma"/>
          <w:b/>
          <w:color w:val="00B0F0"/>
          <w:spacing w:val="0"/>
          <w:position w:val="0"/>
          <w:sz w:val="28"/>
          <w:shd w:fill="auto" w:val="clear"/>
        </w:rPr>
      </w:pPr>
      <w:r>
        <w:rPr>
          <w:rFonts w:ascii="Tahoma" w:hAnsi="Tahoma" w:cs="Tahoma" w:eastAsia="Tahoma"/>
          <w:b/>
          <w:color w:val="00B0F0"/>
          <w:spacing w:val="0"/>
          <w:position w:val="0"/>
          <w:sz w:val="28"/>
          <w:shd w:fill="auto" w:val="clear"/>
        </w:rPr>
        <w:t xml:space="preserve">Support for the School </w:t>
      </w:r>
    </w:p>
    <w:p>
      <w:pPr>
        <w:spacing w:before="0" w:after="0" w:line="259"/>
        <w:ind w:right="0" w:left="0" w:firstLine="0"/>
        <w:jc w:val="left"/>
        <w:rPr>
          <w:rFonts w:ascii="Tahoma" w:hAnsi="Tahoma" w:cs="Tahoma" w:eastAsia="Tahoma"/>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p>
    <w:p>
      <w:pPr>
        <w:numPr>
          <w:ilvl w:val="0"/>
          <w:numId w:val="43"/>
        </w:numPr>
        <w:spacing w:before="0" w:after="3" w:line="248"/>
        <w:ind w:right="0" w:left="705" w:hanging="360"/>
        <w:jc w:val="left"/>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Be aware of and comply with policies and procedures relating to child protection, health, safety and security, confidentiality and data protection, reporting all concerns to an appropriate person.  </w:t>
      </w:r>
    </w:p>
    <w:p>
      <w:pPr>
        <w:numPr>
          <w:ilvl w:val="0"/>
          <w:numId w:val="43"/>
        </w:numPr>
        <w:spacing w:before="0" w:after="3" w:line="248"/>
        <w:ind w:right="0" w:left="705" w:hanging="360"/>
        <w:jc w:val="left"/>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Be aware of and support difference and ensure all pupils have equal access to opportunities to learn and develop.  </w:t>
      </w:r>
    </w:p>
    <w:p>
      <w:pPr>
        <w:numPr>
          <w:ilvl w:val="0"/>
          <w:numId w:val="43"/>
        </w:numPr>
        <w:spacing w:before="0" w:after="3" w:line="248"/>
        <w:ind w:right="0" w:left="705" w:hanging="360"/>
        <w:jc w:val="left"/>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Contribute to the overall ethos, work and aims of the school.  </w:t>
      </w:r>
    </w:p>
    <w:p>
      <w:pPr>
        <w:numPr>
          <w:ilvl w:val="0"/>
          <w:numId w:val="43"/>
        </w:numPr>
        <w:spacing w:before="0" w:after="3" w:line="248"/>
        <w:ind w:right="0" w:left="705" w:hanging="360"/>
        <w:jc w:val="left"/>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Appreciate and support the role of other professionals.  </w:t>
      </w:r>
    </w:p>
    <w:p>
      <w:pPr>
        <w:numPr>
          <w:ilvl w:val="0"/>
          <w:numId w:val="43"/>
        </w:numPr>
        <w:spacing w:before="0" w:after="3" w:line="248"/>
        <w:ind w:right="0" w:left="705" w:hanging="360"/>
        <w:jc w:val="left"/>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Attend and participate in relevant meetings as required.  </w:t>
      </w:r>
    </w:p>
    <w:p>
      <w:pPr>
        <w:numPr>
          <w:ilvl w:val="0"/>
          <w:numId w:val="43"/>
        </w:numPr>
        <w:spacing w:before="0" w:after="3" w:line="248"/>
        <w:ind w:right="0" w:left="705" w:hanging="360"/>
        <w:jc w:val="left"/>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Participate in training and other learning activities and performance development as required.  </w:t>
      </w:r>
    </w:p>
    <w:p>
      <w:pPr>
        <w:numPr>
          <w:ilvl w:val="0"/>
          <w:numId w:val="43"/>
        </w:numPr>
        <w:spacing w:before="0" w:after="3" w:line="248"/>
        <w:ind w:right="0" w:left="705" w:hanging="360"/>
        <w:jc w:val="left"/>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Assist with the supervision of pupils at lunchtime.  </w:t>
      </w:r>
    </w:p>
    <w:p>
      <w:pPr>
        <w:numPr>
          <w:ilvl w:val="0"/>
          <w:numId w:val="43"/>
        </w:numPr>
        <w:spacing w:before="0" w:after="3" w:line="248"/>
        <w:ind w:right="0" w:left="705" w:hanging="360"/>
        <w:jc w:val="left"/>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Willingness to undertake Key Working training and responsibilities associated with this role if required </w:t>
      </w:r>
    </w:p>
    <w:p>
      <w:pPr>
        <w:numPr>
          <w:ilvl w:val="0"/>
          <w:numId w:val="43"/>
        </w:numPr>
        <w:spacing w:before="0" w:after="31" w:line="248"/>
        <w:ind w:right="0" w:left="705" w:hanging="360"/>
        <w:jc w:val="left"/>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Accompany teaching staff and pupils on visits, trips and out of school activities as required and take responsibility for a group under the supervision of the teacher.  </w:t>
      </w:r>
    </w:p>
    <w:p>
      <w:pPr>
        <w:spacing w:before="0" w:after="0" w:line="259"/>
        <w:ind w:right="0" w:left="0" w:firstLine="0"/>
        <w:jc w:val="left"/>
        <w:rPr>
          <w:rFonts w:ascii="Tahoma" w:hAnsi="Tahoma" w:cs="Tahoma" w:eastAsia="Tahoma"/>
          <w:b/>
          <w:color w:val="00B0F0"/>
          <w:spacing w:val="0"/>
          <w:position w:val="0"/>
          <w:sz w:val="28"/>
          <w:shd w:fill="auto" w:val="clear"/>
        </w:rPr>
      </w:pPr>
      <w:r>
        <w:rPr>
          <w:rFonts w:ascii="Tahoma" w:hAnsi="Tahoma" w:cs="Tahoma" w:eastAsia="Tahoma"/>
          <w:b/>
          <w:color w:val="00B0F0"/>
          <w:spacing w:val="0"/>
          <w:position w:val="0"/>
          <w:sz w:val="28"/>
          <w:shd w:fill="auto" w:val="clear"/>
        </w:rPr>
        <w:t xml:space="preserve"> </w:t>
      </w:r>
    </w:p>
    <w:p>
      <w:pPr>
        <w:spacing w:before="0" w:after="0" w:line="259"/>
        <w:ind w:right="0" w:left="0" w:firstLine="0"/>
        <w:jc w:val="left"/>
        <w:rPr>
          <w:rFonts w:ascii="Tahoma" w:hAnsi="Tahoma" w:cs="Tahoma" w:eastAsia="Tahoma"/>
          <w:color w:val="000000"/>
          <w:spacing w:val="0"/>
          <w:position w:val="0"/>
          <w:sz w:val="24"/>
          <w:shd w:fill="auto" w:val="clear"/>
        </w:rPr>
      </w:pPr>
    </w:p>
    <w:p>
      <w:pPr>
        <w:spacing w:before="0" w:after="0" w:line="259"/>
        <w:ind w:right="0" w:left="0" w:firstLine="0"/>
        <w:jc w:val="left"/>
        <w:rPr>
          <w:rFonts w:ascii="Tahoma" w:hAnsi="Tahoma" w:cs="Tahoma" w:eastAsia="Tahoma"/>
          <w:color w:val="000000"/>
          <w:spacing w:val="0"/>
          <w:position w:val="0"/>
          <w:sz w:val="24"/>
          <w:shd w:fill="auto" w:val="clear"/>
        </w:rPr>
      </w:pPr>
    </w:p>
    <w:p>
      <w:pPr>
        <w:keepNext w:val="true"/>
        <w:keepLines w:val="true"/>
        <w:spacing w:before="0" w:after="0" w:line="259"/>
        <w:ind w:right="0" w:left="-5" w:hanging="10"/>
        <w:jc w:val="left"/>
        <w:rPr>
          <w:rFonts w:ascii="Tahoma" w:hAnsi="Tahoma" w:cs="Tahoma" w:eastAsia="Tahoma"/>
          <w:b/>
          <w:color w:val="00B0F0"/>
          <w:spacing w:val="0"/>
          <w:position w:val="0"/>
          <w:sz w:val="28"/>
          <w:shd w:fill="auto" w:val="clear"/>
        </w:rPr>
      </w:pPr>
      <w:r>
        <w:rPr>
          <w:rFonts w:ascii="Tahoma" w:hAnsi="Tahoma" w:cs="Tahoma" w:eastAsia="Tahoma"/>
          <w:b/>
          <w:color w:val="00B0F0"/>
          <w:spacing w:val="0"/>
          <w:position w:val="0"/>
          <w:sz w:val="28"/>
          <w:shd w:fill="auto" w:val="clear"/>
        </w:rPr>
        <w:t xml:space="preserve">Other Duties </w:t>
      </w:r>
    </w:p>
    <w:p>
      <w:pPr>
        <w:spacing w:before="0" w:after="0" w:line="259"/>
        <w:ind w:right="0" w:left="0" w:firstLine="0"/>
        <w:jc w:val="left"/>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 </w:t>
      </w:r>
    </w:p>
    <w:p>
      <w:pPr>
        <w:numPr>
          <w:ilvl w:val="0"/>
          <w:numId w:val="48"/>
        </w:numPr>
        <w:spacing w:before="0" w:after="3" w:line="248"/>
        <w:ind w:right="0" w:left="360" w:hanging="360"/>
        <w:jc w:val="left"/>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Lead the class in the absence of the teacher on a short-term basis. </w:t>
      </w:r>
    </w:p>
    <w:p>
      <w:pPr>
        <w:numPr>
          <w:ilvl w:val="0"/>
          <w:numId w:val="48"/>
        </w:numPr>
        <w:spacing w:before="0" w:after="3" w:line="248"/>
        <w:ind w:right="0" w:left="360" w:hanging="360"/>
        <w:jc w:val="left"/>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Other such reasonable duties as determined and delegated by the Class Teacher, Senior Leadership Team or Nexus MAT CEO consistent with the grade of the post and the experience of the Post holder </w:t>
      </w:r>
    </w:p>
    <w:p>
      <w:pPr>
        <w:numPr>
          <w:ilvl w:val="0"/>
          <w:numId w:val="48"/>
        </w:numPr>
        <w:spacing w:before="0" w:after="3" w:line="248"/>
        <w:ind w:right="0" w:left="360" w:hanging="360"/>
        <w:jc w:val="left"/>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To have professional regard for the ethos, policies and practices of the school in which you support, and maintain high standards in your own attendance and punctuality.  </w:t>
      </w:r>
    </w:p>
    <w:p>
      <w:pPr>
        <w:spacing w:before="0" w:after="0" w:line="259"/>
        <w:ind w:right="0" w:left="0" w:firstLine="0"/>
        <w:jc w:val="left"/>
        <w:rPr>
          <w:rFonts w:ascii="Tahoma" w:hAnsi="Tahoma" w:cs="Tahoma" w:eastAsia="Tahoma"/>
          <w:color w:val="000000"/>
          <w:spacing w:val="0"/>
          <w:position w:val="0"/>
          <w:sz w:val="24"/>
          <w:shd w:fill="auto" w:val="clear"/>
        </w:rPr>
      </w:pPr>
      <w:r>
        <w:rPr>
          <w:rFonts w:ascii="Tahoma" w:hAnsi="Tahoma" w:cs="Tahoma" w:eastAsia="Tahoma"/>
          <w:b/>
          <w:color w:val="00B0F0"/>
          <w:spacing w:val="0"/>
          <w:position w:val="0"/>
          <w:sz w:val="24"/>
          <w:shd w:fill="auto" w:val="clear"/>
        </w:rPr>
        <w:t xml:space="preserve"> </w:t>
      </w:r>
    </w:p>
    <w:p>
      <w:pPr>
        <w:spacing w:before="0" w:after="0" w:line="259"/>
        <w:ind w:right="0" w:left="0" w:firstLine="0"/>
        <w:jc w:val="left"/>
        <w:rPr>
          <w:rFonts w:ascii="Tahoma" w:hAnsi="Tahoma" w:cs="Tahoma" w:eastAsia="Tahoma"/>
          <w:color w:val="000000"/>
          <w:spacing w:val="0"/>
          <w:position w:val="0"/>
          <w:sz w:val="24"/>
          <w:shd w:fill="auto" w:val="clear"/>
        </w:rPr>
      </w:pPr>
      <w:r>
        <w:rPr>
          <w:rFonts w:ascii="Tahoma" w:hAnsi="Tahoma" w:cs="Tahoma" w:eastAsia="Tahoma"/>
          <w:b/>
          <w:color w:val="00B0F0"/>
          <w:spacing w:val="0"/>
          <w:position w:val="0"/>
          <w:sz w:val="28"/>
          <w:shd w:fill="auto" w:val="clear"/>
        </w:rPr>
        <w:t xml:space="preserve"> </w:t>
      </w:r>
    </w:p>
    <w:p>
      <w:pPr>
        <w:spacing w:before="0" w:after="0" w:line="259"/>
        <w:ind w:right="0" w:left="0" w:firstLine="0"/>
        <w:jc w:val="left"/>
        <w:rPr>
          <w:rFonts w:ascii="Tahoma" w:hAnsi="Tahoma" w:cs="Tahoma" w:eastAsia="Tahoma"/>
          <w:color w:val="000000"/>
          <w:spacing w:val="0"/>
          <w:position w:val="0"/>
          <w:sz w:val="24"/>
          <w:shd w:fill="auto" w:val="clear"/>
        </w:rPr>
      </w:pPr>
      <w:r>
        <w:rPr>
          <w:rFonts w:ascii="Tahoma" w:hAnsi="Tahoma" w:cs="Tahoma" w:eastAsia="Tahoma"/>
          <w:b/>
          <w:color w:val="00B0F0"/>
          <w:spacing w:val="0"/>
          <w:position w:val="0"/>
          <w:sz w:val="28"/>
          <w:shd w:fill="auto" w:val="clear"/>
        </w:rPr>
        <w:t xml:space="preserve"> </w:t>
      </w:r>
    </w:p>
    <w:p>
      <w:pPr>
        <w:keepNext w:val="true"/>
        <w:keepLines w:val="true"/>
        <w:spacing w:before="0" w:after="0" w:line="259"/>
        <w:ind w:right="0" w:left="-5" w:hanging="10"/>
        <w:jc w:val="left"/>
        <w:rPr>
          <w:rFonts w:ascii="Tahoma" w:hAnsi="Tahoma" w:cs="Tahoma" w:eastAsia="Tahoma"/>
          <w:b/>
          <w:color w:val="00B0F0"/>
          <w:spacing w:val="0"/>
          <w:position w:val="0"/>
          <w:sz w:val="28"/>
          <w:shd w:fill="auto" w:val="clear"/>
        </w:rPr>
      </w:pPr>
      <w:r>
        <w:rPr>
          <w:rFonts w:ascii="Tahoma" w:hAnsi="Tahoma" w:cs="Tahoma" w:eastAsia="Tahoma"/>
          <w:b/>
          <w:color w:val="00B0F0"/>
          <w:spacing w:val="0"/>
          <w:position w:val="0"/>
          <w:sz w:val="28"/>
          <w:shd w:fill="auto" w:val="clear"/>
        </w:rPr>
        <w:t xml:space="preserve">Equal opportunities </w:t>
      </w:r>
    </w:p>
    <w:p>
      <w:pPr>
        <w:spacing w:before="0" w:after="0" w:line="259"/>
        <w:ind w:right="0" w:left="0" w:firstLine="0"/>
        <w:jc w:val="left"/>
        <w:rPr>
          <w:rFonts w:ascii="Tahoma" w:hAnsi="Tahoma" w:cs="Tahoma" w:eastAsia="Tahoma"/>
          <w:color w:val="000000"/>
          <w:spacing w:val="0"/>
          <w:position w:val="0"/>
          <w:sz w:val="24"/>
          <w:shd w:fill="auto" w:val="clear"/>
        </w:rPr>
      </w:pPr>
      <w:r>
        <w:rPr>
          <w:rFonts w:ascii="Tahoma" w:hAnsi="Tahoma" w:cs="Tahoma" w:eastAsia="Tahoma"/>
          <w:b/>
          <w:color w:val="00B0F0"/>
          <w:spacing w:val="0"/>
          <w:position w:val="0"/>
          <w:sz w:val="28"/>
          <w:shd w:fill="auto" w:val="clear"/>
        </w:rPr>
        <w:t xml:space="preserve"> </w:t>
      </w:r>
    </w:p>
    <w:p>
      <w:pPr>
        <w:spacing w:before="0" w:after="41" w:line="240"/>
        <w:ind w:right="-13" w:left="-5" w:hanging="10"/>
        <w:jc w:val="both"/>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We are committed to achieving equal opportunities in the way we deliver services to the community and in our employment arrangements. We expect all employees to understand and promote this policy in their work. </w:t>
      </w:r>
    </w:p>
    <w:p>
      <w:pPr>
        <w:spacing w:before="0" w:after="0" w:line="259"/>
        <w:ind w:right="0" w:left="0" w:firstLine="0"/>
        <w:jc w:val="left"/>
        <w:rPr>
          <w:rFonts w:ascii="Tahoma" w:hAnsi="Tahoma" w:cs="Tahoma" w:eastAsia="Tahoma"/>
          <w:color w:val="000000"/>
          <w:spacing w:val="0"/>
          <w:position w:val="0"/>
          <w:sz w:val="24"/>
          <w:shd w:fill="auto" w:val="clear"/>
        </w:rPr>
      </w:pPr>
      <w:r>
        <w:rPr>
          <w:rFonts w:ascii="Tahoma" w:hAnsi="Tahoma" w:cs="Tahoma" w:eastAsia="Tahoma"/>
          <w:b/>
          <w:color w:val="00B0F0"/>
          <w:spacing w:val="0"/>
          <w:position w:val="0"/>
          <w:sz w:val="28"/>
          <w:shd w:fill="auto" w:val="clear"/>
        </w:rPr>
        <w:t xml:space="preserve"> </w:t>
      </w:r>
    </w:p>
    <w:p>
      <w:pPr>
        <w:keepNext w:val="true"/>
        <w:keepLines w:val="true"/>
        <w:spacing w:before="0" w:after="0" w:line="259"/>
        <w:ind w:right="0" w:left="-5" w:hanging="10"/>
        <w:jc w:val="left"/>
        <w:rPr>
          <w:rFonts w:ascii="Tahoma" w:hAnsi="Tahoma" w:cs="Tahoma" w:eastAsia="Tahoma"/>
          <w:b/>
          <w:color w:val="00B0F0"/>
          <w:spacing w:val="0"/>
          <w:position w:val="0"/>
          <w:sz w:val="28"/>
          <w:shd w:fill="auto" w:val="clear"/>
        </w:rPr>
      </w:pPr>
      <w:r>
        <w:rPr>
          <w:rFonts w:ascii="Tahoma" w:hAnsi="Tahoma" w:cs="Tahoma" w:eastAsia="Tahoma"/>
          <w:b/>
          <w:color w:val="00B0F0"/>
          <w:spacing w:val="0"/>
          <w:position w:val="0"/>
          <w:sz w:val="28"/>
          <w:shd w:fill="auto" w:val="clear"/>
        </w:rPr>
        <w:t xml:space="preserve">Health and safety </w:t>
      </w:r>
    </w:p>
    <w:p>
      <w:pPr>
        <w:spacing w:before="0" w:after="0" w:line="259"/>
        <w:ind w:right="0" w:left="0" w:firstLine="0"/>
        <w:jc w:val="left"/>
        <w:rPr>
          <w:rFonts w:ascii="Tahoma" w:hAnsi="Tahoma" w:cs="Tahoma" w:eastAsia="Tahoma"/>
          <w:color w:val="000000"/>
          <w:spacing w:val="0"/>
          <w:position w:val="0"/>
          <w:sz w:val="24"/>
          <w:shd w:fill="auto" w:val="clear"/>
        </w:rPr>
      </w:pPr>
      <w:r>
        <w:rPr>
          <w:rFonts w:ascii="Tahoma" w:hAnsi="Tahoma" w:cs="Tahoma" w:eastAsia="Tahoma"/>
          <w:b/>
          <w:color w:val="00B0F0"/>
          <w:spacing w:val="0"/>
          <w:position w:val="0"/>
          <w:sz w:val="24"/>
          <w:shd w:fill="auto" w:val="clear"/>
        </w:rPr>
        <w:t xml:space="preserve"> </w:t>
      </w:r>
    </w:p>
    <w:p>
      <w:pPr>
        <w:spacing w:before="0" w:after="41" w:line="240"/>
        <w:ind w:right="-13" w:left="-5" w:hanging="10"/>
        <w:jc w:val="both"/>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All employees have a responsibility for their own health and safety and that of others when carrying out their duties and must help us to apply our general statement of health and safety policy. </w:t>
      </w:r>
    </w:p>
    <w:p>
      <w:pPr>
        <w:spacing w:before="0" w:after="0" w:line="259"/>
        <w:ind w:right="0" w:left="0" w:firstLine="0"/>
        <w:jc w:val="left"/>
        <w:rPr>
          <w:rFonts w:ascii="Tahoma" w:hAnsi="Tahoma" w:cs="Tahoma" w:eastAsia="Tahoma"/>
          <w:color w:val="000000"/>
          <w:spacing w:val="0"/>
          <w:position w:val="0"/>
          <w:sz w:val="24"/>
          <w:shd w:fill="auto" w:val="clear"/>
        </w:rPr>
      </w:pPr>
      <w:r>
        <w:rPr>
          <w:rFonts w:ascii="Tahoma" w:hAnsi="Tahoma" w:cs="Tahoma" w:eastAsia="Tahoma"/>
          <w:b/>
          <w:color w:val="00B0F0"/>
          <w:spacing w:val="0"/>
          <w:position w:val="0"/>
          <w:sz w:val="28"/>
          <w:shd w:fill="auto" w:val="clear"/>
        </w:rPr>
        <w:t xml:space="preserve"> </w:t>
      </w:r>
    </w:p>
    <w:p>
      <w:pPr>
        <w:keepNext w:val="true"/>
        <w:keepLines w:val="true"/>
        <w:spacing w:before="0" w:after="0" w:line="259"/>
        <w:ind w:right="0" w:left="-5" w:hanging="10"/>
        <w:jc w:val="left"/>
        <w:rPr>
          <w:rFonts w:ascii="Tahoma" w:hAnsi="Tahoma" w:cs="Tahoma" w:eastAsia="Tahoma"/>
          <w:b/>
          <w:color w:val="00B0F0"/>
          <w:spacing w:val="0"/>
          <w:position w:val="0"/>
          <w:sz w:val="28"/>
          <w:shd w:fill="auto" w:val="clear"/>
        </w:rPr>
      </w:pPr>
      <w:r>
        <w:rPr>
          <w:rFonts w:ascii="Tahoma" w:hAnsi="Tahoma" w:cs="Tahoma" w:eastAsia="Tahoma"/>
          <w:b/>
          <w:color w:val="00B0F0"/>
          <w:spacing w:val="0"/>
          <w:position w:val="0"/>
          <w:sz w:val="28"/>
          <w:shd w:fill="auto" w:val="clear"/>
        </w:rPr>
        <w:t xml:space="preserve">Safeguarding</w:t>
      </w:r>
      <w:r>
        <w:rPr>
          <w:rFonts w:ascii="Tahoma" w:hAnsi="Tahoma" w:cs="Tahoma" w:eastAsia="Tahoma"/>
          <w:color w:val="000000"/>
          <w:spacing w:val="0"/>
          <w:position w:val="0"/>
          <w:sz w:val="24"/>
          <w:shd w:fill="auto" w:val="clear"/>
        </w:rPr>
        <w:t xml:space="preserve"> </w:t>
      </w:r>
    </w:p>
    <w:p>
      <w:pPr>
        <w:spacing w:before="0" w:after="0" w:line="259"/>
        <w:ind w:right="0" w:left="0" w:firstLine="0"/>
        <w:jc w:val="left"/>
        <w:rPr>
          <w:rFonts w:ascii="Tahoma" w:hAnsi="Tahoma" w:cs="Tahoma" w:eastAsia="Tahoma"/>
          <w:color w:val="000000"/>
          <w:spacing w:val="0"/>
          <w:position w:val="0"/>
          <w:sz w:val="24"/>
          <w:shd w:fill="auto" w:val="clear"/>
        </w:rPr>
      </w:pPr>
      <w:r>
        <w:rPr>
          <w:rFonts w:ascii="Tahoma" w:hAnsi="Tahoma" w:cs="Tahoma" w:eastAsia="Tahoma"/>
          <w:b/>
          <w:color w:val="00B0F0"/>
          <w:spacing w:val="0"/>
          <w:position w:val="0"/>
          <w:sz w:val="24"/>
          <w:shd w:fill="auto" w:val="clear"/>
        </w:rPr>
        <w:t xml:space="preserve"> </w:t>
      </w:r>
    </w:p>
    <w:p>
      <w:pPr>
        <w:spacing w:before="0" w:after="224" w:line="248"/>
        <w:ind w:right="0" w:left="0" w:firstLine="0"/>
        <w:jc w:val="left"/>
        <w:rPr>
          <w:rFonts w:ascii="Tahoma" w:hAnsi="Tahoma" w:cs="Tahoma" w:eastAsia="Tahoma"/>
          <w:color w:val="000000"/>
          <w:spacing w:val="0"/>
          <w:position w:val="0"/>
          <w:sz w:val="24"/>
          <w:shd w:fill="auto" w:val="clear"/>
        </w:rPr>
      </w:pPr>
      <w:r>
        <w:rPr>
          <w:rFonts w:ascii="Arial" w:hAnsi="Arial" w:cs="Arial" w:eastAsia="Arial"/>
          <w:color w:val="000000"/>
          <w:spacing w:val="0"/>
          <w:position w:val="0"/>
          <w:sz w:val="24"/>
          <w:shd w:fill="auto" w:val="clear"/>
        </w:rPr>
        <w:t xml:space="preserve">Nexus Multi Academy Trust </w:t>
      </w:r>
      <w:r>
        <w:rPr>
          <w:rFonts w:ascii="Tahoma" w:hAnsi="Tahoma" w:cs="Tahoma" w:eastAsia="Tahoma"/>
          <w:color w:val="000000"/>
          <w:spacing w:val="0"/>
          <w:position w:val="0"/>
          <w:sz w:val="24"/>
          <w:shd w:fill="auto" w:val="clear"/>
        </w:rPr>
        <w:t xml:space="preserve">is committed to safeguarding and promoting the welfare of children and young people and expects all staff and volunteers to share this commitment. </w:t>
      </w:r>
    </w:p>
    <w:p>
      <w:pPr>
        <w:spacing w:before="0" w:after="217" w:line="259"/>
        <w:ind w:right="0" w:left="0" w:firstLine="0"/>
        <w:jc w:val="left"/>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 </w:t>
      </w:r>
    </w:p>
    <w:p>
      <w:pPr>
        <w:spacing w:before="0" w:after="217" w:line="259"/>
        <w:ind w:right="0" w:left="0" w:firstLine="0"/>
        <w:jc w:val="left"/>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 </w:t>
      </w:r>
    </w:p>
    <w:p>
      <w:pPr>
        <w:spacing w:before="0" w:after="0" w:line="259"/>
        <w:ind w:right="0" w:left="0" w:firstLine="0"/>
        <w:jc w:val="left"/>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29">
    <w:abstractNumId w:val="24"/>
  </w:num>
  <w:num w:numId="34">
    <w:abstractNumId w:val="18"/>
  </w:num>
  <w:num w:numId="38">
    <w:abstractNumId w:val="12"/>
  </w:num>
  <w:num w:numId="43">
    <w:abstractNumId w:val="6"/>
  </w:num>
  <w:num w:numId="4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